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A4872" w14:textId="77777777" w:rsidR="007F32CB" w:rsidRDefault="007F32CB" w:rsidP="00B43E6C">
      <w:pPr>
        <w:jc w:val="both"/>
        <w:rPr>
          <w:rFonts w:cs="Arial"/>
          <w:strike/>
          <w:sz w:val="22"/>
          <w:szCs w:val="22"/>
          <w:lang w:val="et-EE"/>
        </w:rPr>
      </w:pPr>
    </w:p>
    <w:p w14:paraId="1FD12765" w14:textId="25D25275" w:rsidR="005819EA" w:rsidRDefault="000825E9" w:rsidP="00B43E6C">
      <w:pPr>
        <w:jc w:val="both"/>
        <w:rPr>
          <w:rFonts w:cs="Arial"/>
          <w:sz w:val="22"/>
          <w:szCs w:val="22"/>
          <w:lang w:val="et-EE"/>
        </w:rPr>
      </w:pPr>
      <w:r w:rsidRPr="00CE6783">
        <w:rPr>
          <w:noProof/>
          <w:lang w:val="et-EE" w:eastAsia="et-EE"/>
        </w:rPr>
        <w:drawing>
          <wp:anchor distT="0" distB="0" distL="114300" distR="114300" simplePos="0" relativeHeight="251663360" behindDoc="0" locked="0" layoutInCell="1" allowOverlap="1" wp14:anchorId="0E74EEF0" wp14:editId="240A5BF5">
            <wp:simplePos x="0" y="0"/>
            <wp:positionH relativeFrom="margin">
              <wp:posOffset>4102735</wp:posOffset>
            </wp:positionH>
            <wp:positionV relativeFrom="paragraph">
              <wp:posOffset>-1045845</wp:posOffset>
            </wp:positionV>
            <wp:extent cx="1947545" cy="887095"/>
            <wp:effectExtent l="0" t="0" r="0" b="8255"/>
            <wp:wrapNone/>
            <wp:docPr id="5" name="Picture 5" descr="elektrile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ktrilev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7545" cy="887095"/>
                    </a:xfrm>
                    <a:prstGeom prst="rect">
                      <a:avLst/>
                    </a:prstGeom>
                    <a:noFill/>
                  </pic:spPr>
                </pic:pic>
              </a:graphicData>
            </a:graphic>
            <wp14:sizeRelH relativeFrom="page">
              <wp14:pctWidth>0</wp14:pctWidth>
            </wp14:sizeRelH>
            <wp14:sizeRelV relativeFrom="page">
              <wp14:pctHeight>0</wp14:pctHeight>
            </wp14:sizeRelV>
          </wp:anchor>
        </w:drawing>
      </w:r>
      <w:r w:rsidR="007F32CB">
        <w:rPr>
          <w:rFonts w:cs="Arial"/>
          <w:sz w:val="22"/>
          <w:szCs w:val="22"/>
          <w:lang w:val="et-EE"/>
        </w:rPr>
        <w:t>Registrite ja Infosüsteemide Keskus</w:t>
      </w:r>
    </w:p>
    <w:p w14:paraId="1CA9F12C" w14:textId="42BEEBB3" w:rsidR="007F32CB" w:rsidRPr="007F32CB" w:rsidRDefault="00B160B5" w:rsidP="00B43E6C">
      <w:pPr>
        <w:jc w:val="both"/>
        <w:rPr>
          <w:rFonts w:cs="Arial"/>
          <w:sz w:val="22"/>
          <w:szCs w:val="22"/>
          <w:lang w:val="et-EE"/>
        </w:rPr>
      </w:pPr>
      <w:hyperlink r:id="rId11" w:history="1">
        <w:r w:rsidRPr="00C94922">
          <w:rPr>
            <w:rStyle w:val="Hyperlink"/>
            <w:rFonts w:cs="Arial"/>
            <w:sz w:val="22"/>
            <w:szCs w:val="22"/>
            <w:lang w:val="et-EE"/>
          </w:rPr>
          <w:t>info@rik.ee</w:t>
        </w:r>
      </w:hyperlink>
      <w:r>
        <w:rPr>
          <w:rFonts w:cs="Arial"/>
          <w:sz w:val="22"/>
          <w:szCs w:val="22"/>
          <w:lang w:val="et-EE"/>
        </w:rPr>
        <w:t xml:space="preserve"> </w:t>
      </w:r>
    </w:p>
    <w:p w14:paraId="35E119E5" w14:textId="77777777" w:rsidR="005819EA" w:rsidRPr="008C171A" w:rsidRDefault="005819EA" w:rsidP="00B43E6C">
      <w:pPr>
        <w:jc w:val="both"/>
        <w:rPr>
          <w:rFonts w:cs="Arial"/>
          <w:strike/>
          <w:sz w:val="22"/>
          <w:szCs w:val="22"/>
          <w:lang w:val="et-EE"/>
        </w:rPr>
      </w:pPr>
    </w:p>
    <w:p w14:paraId="17AB359E" w14:textId="77777777" w:rsidR="005819EA" w:rsidRDefault="005819EA" w:rsidP="00B43E6C">
      <w:pPr>
        <w:jc w:val="both"/>
        <w:rPr>
          <w:rFonts w:cs="Arial"/>
          <w:sz w:val="22"/>
          <w:szCs w:val="22"/>
          <w:lang w:val="et-EE"/>
        </w:rPr>
      </w:pPr>
    </w:p>
    <w:p w14:paraId="4719BB19" w14:textId="77777777" w:rsidR="00112F22" w:rsidRDefault="00112F22" w:rsidP="00B43E6C">
      <w:pPr>
        <w:jc w:val="both"/>
        <w:rPr>
          <w:rFonts w:cs="Arial"/>
          <w:sz w:val="22"/>
          <w:szCs w:val="22"/>
          <w:lang w:val="et-EE"/>
        </w:rPr>
      </w:pPr>
    </w:p>
    <w:p w14:paraId="3F23EDBC" w14:textId="77777777" w:rsidR="00112F22" w:rsidRDefault="00112F22" w:rsidP="00B43E6C">
      <w:pPr>
        <w:jc w:val="both"/>
        <w:rPr>
          <w:rFonts w:cs="Arial"/>
          <w:sz w:val="22"/>
          <w:szCs w:val="22"/>
          <w:lang w:val="et-EE"/>
        </w:rPr>
      </w:pPr>
    </w:p>
    <w:p w14:paraId="78F1F714" w14:textId="3480201B" w:rsidR="00112F22" w:rsidRDefault="00480067" w:rsidP="00480067">
      <w:pPr>
        <w:ind w:left="4320"/>
        <w:jc w:val="both"/>
        <w:rPr>
          <w:rFonts w:cs="Arial"/>
          <w:sz w:val="22"/>
          <w:szCs w:val="22"/>
          <w:lang w:val="et-EE"/>
        </w:rPr>
      </w:pPr>
      <w:r w:rsidRPr="00480067">
        <w:rPr>
          <w:rFonts w:cs="Arial"/>
          <w:sz w:val="22"/>
          <w:szCs w:val="22"/>
          <w:lang w:val="et-EE"/>
        </w:rPr>
        <w:t>Meie</w:t>
      </w:r>
      <w:r>
        <w:rPr>
          <w:rFonts w:cs="Arial"/>
          <w:sz w:val="22"/>
          <w:szCs w:val="22"/>
          <w:lang w:val="et-EE"/>
        </w:rPr>
        <w:t>:</w:t>
      </w:r>
      <w:r w:rsidRPr="00480067">
        <w:rPr>
          <w:rFonts w:cs="Arial"/>
          <w:sz w:val="22"/>
          <w:szCs w:val="22"/>
          <w:lang w:val="et-EE"/>
        </w:rPr>
        <w:t xml:space="preserve"> kuupäev digitaalallkirjas nr </w:t>
      </w:r>
      <w:r w:rsidR="005433C9" w:rsidRPr="005433C9">
        <w:rPr>
          <w:rFonts w:cs="Arial"/>
          <w:sz w:val="22"/>
          <w:szCs w:val="22"/>
        </w:rPr>
        <w:t>JV-JUH-10/6862</w:t>
      </w:r>
    </w:p>
    <w:p w14:paraId="3007B765" w14:textId="14866F14" w:rsidR="00112F22" w:rsidRDefault="00112F22" w:rsidP="00B43E6C">
      <w:pPr>
        <w:jc w:val="both"/>
        <w:rPr>
          <w:rFonts w:cs="Arial"/>
          <w:sz w:val="22"/>
          <w:szCs w:val="22"/>
          <w:lang w:val="et-EE"/>
        </w:rPr>
      </w:pPr>
      <w:r>
        <w:rPr>
          <w:rFonts w:cs="Arial"/>
          <w:sz w:val="22"/>
          <w:szCs w:val="22"/>
          <w:lang w:val="et-EE"/>
        </w:rPr>
        <w:tab/>
      </w:r>
      <w:r>
        <w:rPr>
          <w:rFonts w:cs="Arial"/>
          <w:sz w:val="22"/>
          <w:szCs w:val="22"/>
          <w:lang w:val="et-EE"/>
        </w:rPr>
        <w:tab/>
      </w:r>
      <w:r>
        <w:rPr>
          <w:rFonts w:cs="Arial"/>
          <w:sz w:val="22"/>
          <w:szCs w:val="22"/>
          <w:lang w:val="et-EE"/>
        </w:rPr>
        <w:tab/>
      </w:r>
      <w:r>
        <w:rPr>
          <w:rFonts w:cs="Arial"/>
          <w:sz w:val="22"/>
          <w:szCs w:val="22"/>
          <w:lang w:val="et-EE"/>
        </w:rPr>
        <w:tab/>
      </w:r>
      <w:r>
        <w:rPr>
          <w:rFonts w:cs="Arial"/>
          <w:sz w:val="22"/>
          <w:szCs w:val="22"/>
          <w:lang w:val="et-EE"/>
        </w:rPr>
        <w:tab/>
      </w:r>
      <w:r>
        <w:rPr>
          <w:rFonts w:cs="Arial"/>
          <w:sz w:val="22"/>
          <w:szCs w:val="22"/>
          <w:lang w:val="et-EE"/>
        </w:rPr>
        <w:tab/>
      </w:r>
      <w:r>
        <w:rPr>
          <w:rFonts w:cs="Arial"/>
          <w:sz w:val="22"/>
          <w:szCs w:val="22"/>
          <w:lang w:val="et-EE"/>
        </w:rPr>
        <w:tab/>
      </w:r>
      <w:r>
        <w:rPr>
          <w:rFonts w:cs="Arial"/>
          <w:sz w:val="22"/>
          <w:szCs w:val="22"/>
          <w:lang w:val="et-EE"/>
        </w:rPr>
        <w:tab/>
      </w:r>
      <w:r>
        <w:rPr>
          <w:rFonts w:cs="Arial"/>
          <w:sz w:val="22"/>
          <w:szCs w:val="22"/>
          <w:lang w:val="et-EE"/>
        </w:rPr>
        <w:tab/>
      </w:r>
      <w:r>
        <w:rPr>
          <w:rFonts w:cs="Arial"/>
          <w:sz w:val="22"/>
          <w:szCs w:val="22"/>
          <w:lang w:val="et-EE"/>
        </w:rPr>
        <w:tab/>
      </w:r>
      <w:r>
        <w:rPr>
          <w:rFonts w:cs="Arial"/>
          <w:sz w:val="22"/>
          <w:szCs w:val="22"/>
          <w:lang w:val="et-EE"/>
        </w:rPr>
        <w:tab/>
      </w:r>
    </w:p>
    <w:p w14:paraId="34629E27" w14:textId="77777777" w:rsidR="00112F22" w:rsidRDefault="00112F22" w:rsidP="00B43E6C">
      <w:pPr>
        <w:jc w:val="both"/>
        <w:rPr>
          <w:rFonts w:cs="Arial"/>
          <w:sz w:val="22"/>
          <w:szCs w:val="22"/>
          <w:lang w:val="et-EE"/>
        </w:rPr>
      </w:pPr>
    </w:p>
    <w:p w14:paraId="07A2EA0F" w14:textId="77777777" w:rsidR="00112F22" w:rsidRDefault="00112F22" w:rsidP="00B43E6C">
      <w:pPr>
        <w:jc w:val="both"/>
        <w:rPr>
          <w:rFonts w:cs="Arial"/>
          <w:sz w:val="22"/>
          <w:szCs w:val="22"/>
          <w:lang w:val="et-EE"/>
        </w:rPr>
      </w:pPr>
    </w:p>
    <w:p w14:paraId="0507A4D3" w14:textId="77777777" w:rsidR="00112F22" w:rsidRDefault="00112F22" w:rsidP="00B43E6C">
      <w:pPr>
        <w:jc w:val="both"/>
        <w:rPr>
          <w:rFonts w:cs="Arial"/>
          <w:sz w:val="22"/>
          <w:szCs w:val="22"/>
          <w:lang w:val="et-EE"/>
        </w:rPr>
      </w:pPr>
    </w:p>
    <w:p w14:paraId="2012A915" w14:textId="459ABE5A" w:rsidR="007530A9" w:rsidRPr="00896E7E" w:rsidRDefault="00C9452C" w:rsidP="007530A9">
      <w:pPr>
        <w:jc w:val="both"/>
        <w:rPr>
          <w:rFonts w:cs="Arial"/>
          <w:b/>
          <w:bCs/>
          <w:sz w:val="22"/>
          <w:szCs w:val="22"/>
          <w:lang w:val="et-EE"/>
        </w:rPr>
      </w:pPr>
      <w:r>
        <w:rPr>
          <w:rFonts w:cs="Arial"/>
          <w:b/>
          <w:bCs/>
          <w:sz w:val="22"/>
          <w:szCs w:val="22"/>
          <w:lang w:val="et-EE"/>
        </w:rPr>
        <w:t xml:space="preserve">Päring </w:t>
      </w:r>
      <w:r w:rsidRPr="003749B0">
        <w:rPr>
          <w:rFonts w:cs="Arial"/>
          <w:b/>
          <w:bCs/>
          <w:sz w:val="22"/>
          <w:szCs w:val="22"/>
          <w:lang w:val="et-EE"/>
        </w:rPr>
        <w:t>e-Kinnistusraamatu</w:t>
      </w:r>
      <w:r>
        <w:rPr>
          <w:rFonts w:cs="Arial"/>
          <w:b/>
          <w:bCs/>
          <w:sz w:val="22"/>
          <w:szCs w:val="22"/>
          <w:lang w:val="et-EE"/>
        </w:rPr>
        <w:t xml:space="preserve"> </w:t>
      </w:r>
      <w:r w:rsidR="00B160B5">
        <w:rPr>
          <w:rFonts w:cs="Arial"/>
          <w:b/>
          <w:bCs/>
          <w:sz w:val="22"/>
          <w:szCs w:val="22"/>
          <w:lang w:val="et-EE"/>
        </w:rPr>
        <w:t>andmete</w:t>
      </w:r>
      <w:r w:rsidR="00DD72A9">
        <w:rPr>
          <w:rFonts w:cs="Arial"/>
          <w:b/>
          <w:bCs/>
          <w:sz w:val="22"/>
          <w:szCs w:val="22"/>
          <w:lang w:val="et-EE"/>
        </w:rPr>
        <w:t xml:space="preserve"> väljastamiseks</w:t>
      </w:r>
    </w:p>
    <w:p w14:paraId="5ADB30C9" w14:textId="77777777" w:rsidR="007530A9" w:rsidRPr="007530A9" w:rsidRDefault="007530A9" w:rsidP="007530A9">
      <w:pPr>
        <w:jc w:val="both"/>
        <w:rPr>
          <w:rFonts w:cs="Arial"/>
          <w:sz w:val="22"/>
          <w:szCs w:val="22"/>
          <w:lang w:val="et-EE"/>
        </w:rPr>
      </w:pPr>
    </w:p>
    <w:p w14:paraId="25EB6437" w14:textId="7E37EDC8" w:rsidR="007530A9" w:rsidRPr="007530A9" w:rsidRDefault="007530A9" w:rsidP="007530A9">
      <w:pPr>
        <w:jc w:val="both"/>
        <w:rPr>
          <w:rFonts w:cs="Arial"/>
          <w:sz w:val="22"/>
          <w:szCs w:val="22"/>
          <w:lang w:val="et-EE"/>
        </w:rPr>
      </w:pPr>
      <w:r w:rsidRPr="007530A9">
        <w:rPr>
          <w:rFonts w:cs="Arial"/>
          <w:sz w:val="22"/>
          <w:szCs w:val="22"/>
          <w:lang w:val="et-EE"/>
        </w:rPr>
        <w:t>Elektrilevi</w:t>
      </w:r>
      <w:r w:rsidR="00C9452C">
        <w:rPr>
          <w:rFonts w:cs="Arial"/>
          <w:sz w:val="22"/>
          <w:szCs w:val="22"/>
          <w:lang w:val="et-EE"/>
        </w:rPr>
        <w:t xml:space="preserve"> OÜ (</w:t>
      </w:r>
      <w:r w:rsidR="00C9452C" w:rsidRPr="00C9452C">
        <w:rPr>
          <w:rFonts w:cs="Arial"/>
          <w:sz w:val="22"/>
          <w:szCs w:val="22"/>
          <w:lang w:val="et-EE"/>
        </w:rPr>
        <w:t>11050857</w:t>
      </w:r>
      <w:r w:rsidR="00C9452C">
        <w:rPr>
          <w:rFonts w:cs="Arial"/>
          <w:sz w:val="22"/>
          <w:szCs w:val="22"/>
          <w:lang w:val="et-EE"/>
        </w:rPr>
        <w:t xml:space="preserve">, edaspidi Elektrilevi) </w:t>
      </w:r>
      <w:r w:rsidR="004E4D6B">
        <w:rPr>
          <w:rFonts w:cs="Arial"/>
          <w:sz w:val="22"/>
          <w:szCs w:val="22"/>
          <w:lang w:val="et-EE"/>
        </w:rPr>
        <w:t>taotleb Registrite ja Infosüsteemide Keskuselt</w:t>
      </w:r>
      <w:r w:rsidR="00C9452C">
        <w:rPr>
          <w:rFonts w:cs="Arial"/>
          <w:sz w:val="22"/>
          <w:szCs w:val="22"/>
          <w:lang w:val="et-EE"/>
        </w:rPr>
        <w:t xml:space="preserve"> (edaspidi RIK)</w:t>
      </w:r>
      <w:r w:rsidRPr="007530A9">
        <w:rPr>
          <w:rFonts w:cs="Arial"/>
          <w:sz w:val="22"/>
          <w:szCs w:val="22"/>
          <w:lang w:val="et-EE"/>
        </w:rPr>
        <w:t xml:space="preserve"> </w:t>
      </w:r>
      <w:r w:rsidR="00872331" w:rsidRPr="003749B0">
        <w:rPr>
          <w:rFonts w:cs="Arial"/>
          <w:sz w:val="22"/>
          <w:szCs w:val="22"/>
          <w:lang w:val="et-EE"/>
        </w:rPr>
        <w:t>e-</w:t>
      </w:r>
      <w:r w:rsidRPr="003749B0">
        <w:rPr>
          <w:rFonts w:cs="Arial"/>
          <w:sz w:val="22"/>
          <w:szCs w:val="22"/>
          <w:lang w:val="et-EE"/>
        </w:rPr>
        <w:t>Kinnistusraamatu</w:t>
      </w:r>
      <w:r w:rsidR="00DD72A9" w:rsidRPr="003749B0">
        <w:rPr>
          <w:rFonts w:cs="Arial"/>
          <w:sz w:val="22"/>
          <w:szCs w:val="22"/>
          <w:lang w:val="et-EE"/>
        </w:rPr>
        <w:t>st</w:t>
      </w:r>
      <w:r w:rsidR="00DD72A9">
        <w:rPr>
          <w:rFonts w:cs="Arial"/>
          <w:sz w:val="22"/>
          <w:szCs w:val="22"/>
          <w:lang w:val="et-EE"/>
        </w:rPr>
        <w:t xml:space="preserve"> </w:t>
      </w:r>
      <w:r w:rsidRPr="007530A9">
        <w:rPr>
          <w:rFonts w:cs="Arial"/>
          <w:sz w:val="22"/>
          <w:szCs w:val="22"/>
          <w:lang w:val="et-EE"/>
        </w:rPr>
        <w:t xml:space="preserve">kinnistu omanike andmete </w:t>
      </w:r>
      <w:r w:rsidR="00DD72A9">
        <w:rPr>
          <w:rFonts w:cs="Arial"/>
          <w:sz w:val="22"/>
          <w:szCs w:val="22"/>
          <w:lang w:val="et-EE"/>
        </w:rPr>
        <w:t>väljastamiseks</w:t>
      </w:r>
      <w:r w:rsidRPr="007530A9">
        <w:rPr>
          <w:rFonts w:cs="Arial"/>
          <w:sz w:val="22"/>
          <w:szCs w:val="22"/>
          <w:lang w:val="et-EE"/>
        </w:rPr>
        <w:t xml:space="preserve">, et tagada Elektrilevile õigusaktidest tulenevate kohustuste täitmine. </w:t>
      </w:r>
      <w:r w:rsidR="00C9452C">
        <w:rPr>
          <w:rFonts w:cs="Arial"/>
          <w:sz w:val="22"/>
          <w:szCs w:val="22"/>
          <w:lang w:val="et-EE"/>
        </w:rPr>
        <w:t>Elektrilevi palub andmed edastada tabelina.</w:t>
      </w:r>
    </w:p>
    <w:p w14:paraId="5270599C" w14:textId="77777777" w:rsidR="007530A9" w:rsidRPr="007530A9" w:rsidRDefault="007530A9" w:rsidP="007530A9">
      <w:pPr>
        <w:jc w:val="both"/>
        <w:rPr>
          <w:rFonts w:cs="Arial"/>
          <w:sz w:val="22"/>
          <w:szCs w:val="22"/>
          <w:lang w:val="et-EE"/>
        </w:rPr>
      </w:pPr>
    </w:p>
    <w:p w14:paraId="3B2AA863" w14:textId="6EE19FB6" w:rsidR="007530A9" w:rsidRDefault="007530A9" w:rsidP="007530A9">
      <w:pPr>
        <w:jc w:val="both"/>
        <w:rPr>
          <w:rFonts w:cs="Arial"/>
          <w:sz w:val="22"/>
          <w:szCs w:val="22"/>
          <w:lang w:val="et-EE"/>
        </w:rPr>
      </w:pPr>
      <w:r w:rsidRPr="007530A9">
        <w:rPr>
          <w:rFonts w:cs="Arial"/>
          <w:sz w:val="22"/>
          <w:szCs w:val="22"/>
          <w:lang w:val="et-EE"/>
        </w:rPr>
        <w:t xml:space="preserve">Järgnevalt selgitame </w:t>
      </w:r>
      <w:r w:rsidR="00C9452C">
        <w:rPr>
          <w:rFonts w:cs="Arial"/>
          <w:sz w:val="22"/>
          <w:szCs w:val="22"/>
          <w:lang w:val="et-EE"/>
        </w:rPr>
        <w:t xml:space="preserve">andmetöötluse päringu põhjuseid ja õiguslikke aluseid andmetöötluseks ilma täiendavat tasu rakendamata. </w:t>
      </w:r>
    </w:p>
    <w:p w14:paraId="0F0952DD" w14:textId="77777777" w:rsidR="00DD72A9" w:rsidRDefault="00DD72A9" w:rsidP="007530A9">
      <w:pPr>
        <w:jc w:val="both"/>
        <w:rPr>
          <w:rFonts w:cs="Arial"/>
          <w:sz w:val="22"/>
          <w:szCs w:val="22"/>
          <w:lang w:val="et-EE"/>
        </w:rPr>
      </w:pPr>
    </w:p>
    <w:p w14:paraId="29119296" w14:textId="1EEB32A1" w:rsidR="00DD72A9" w:rsidRPr="00DD72A9" w:rsidRDefault="00DD72A9" w:rsidP="007530A9">
      <w:pPr>
        <w:jc w:val="both"/>
        <w:rPr>
          <w:rFonts w:cs="Arial"/>
          <w:b/>
          <w:bCs/>
          <w:sz w:val="22"/>
          <w:szCs w:val="22"/>
          <w:lang w:val="et-EE"/>
        </w:rPr>
      </w:pPr>
      <w:r w:rsidRPr="00DD72A9">
        <w:rPr>
          <w:rFonts w:cs="Arial"/>
          <w:b/>
          <w:bCs/>
          <w:sz w:val="22"/>
          <w:szCs w:val="22"/>
          <w:lang w:val="et-EE"/>
        </w:rPr>
        <w:t xml:space="preserve">Elektrilevi on elutähtsa teenuse osutaja ning vajab andmeid </w:t>
      </w:r>
      <w:r>
        <w:rPr>
          <w:rFonts w:cs="Arial"/>
          <w:b/>
          <w:bCs/>
          <w:sz w:val="22"/>
          <w:szCs w:val="22"/>
          <w:lang w:val="et-EE"/>
        </w:rPr>
        <w:t xml:space="preserve">tarbijatele </w:t>
      </w:r>
      <w:r w:rsidRPr="00DD72A9">
        <w:rPr>
          <w:rFonts w:cs="Arial"/>
          <w:b/>
          <w:bCs/>
          <w:sz w:val="22"/>
          <w:szCs w:val="22"/>
          <w:lang w:val="et-EE"/>
        </w:rPr>
        <w:t>varustuskindluse tagamiseks</w:t>
      </w:r>
    </w:p>
    <w:p w14:paraId="6E8ABB53" w14:textId="77777777" w:rsidR="007530A9" w:rsidRPr="007530A9" w:rsidRDefault="007530A9" w:rsidP="007530A9">
      <w:pPr>
        <w:jc w:val="both"/>
        <w:rPr>
          <w:rFonts w:cs="Arial"/>
          <w:sz w:val="22"/>
          <w:szCs w:val="22"/>
          <w:lang w:val="et-EE"/>
        </w:rPr>
      </w:pPr>
    </w:p>
    <w:p w14:paraId="5B41456E" w14:textId="35625B24" w:rsidR="007530A9" w:rsidRDefault="007530A9" w:rsidP="007530A9">
      <w:pPr>
        <w:jc w:val="both"/>
        <w:rPr>
          <w:rFonts w:cs="Arial"/>
          <w:sz w:val="22"/>
          <w:szCs w:val="22"/>
          <w:lang w:val="et-EE"/>
        </w:rPr>
      </w:pPr>
      <w:r w:rsidRPr="007530A9">
        <w:rPr>
          <w:rFonts w:cs="Arial"/>
          <w:sz w:val="22"/>
          <w:szCs w:val="22"/>
          <w:lang w:val="et-EE"/>
        </w:rPr>
        <w:t>Hädaolukorra seadus</w:t>
      </w:r>
      <w:r w:rsidR="00C9452C">
        <w:rPr>
          <w:rFonts w:cs="Arial"/>
          <w:sz w:val="22"/>
          <w:szCs w:val="22"/>
          <w:lang w:val="et-EE"/>
        </w:rPr>
        <w:t>e (HOS)</w:t>
      </w:r>
      <w:r w:rsidRPr="007530A9">
        <w:rPr>
          <w:rFonts w:cs="Arial"/>
          <w:sz w:val="22"/>
          <w:szCs w:val="22"/>
          <w:lang w:val="et-EE"/>
        </w:rPr>
        <w:t xml:space="preserve"> § 36 lõige 1 punkt 1</w:t>
      </w:r>
      <w:r w:rsidR="00C9452C" w:rsidRPr="00C9452C">
        <w:rPr>
          <w:rFonts w:cs="Arial"/>
          <w:sz w:val="22"/>
          <w:szCs w:val="22"/>
          <w:vertAlign w:val="superscript"/>
          <w:lang w:val="et-EE"/>
        </w:rPr>
        <w:t>1</w:t>
      </w:r>
      <w:r w:rsidRPr="007530A9">
        <w:rPr>
          <w:rFonts w:cs="Arial"/>
          <w:sz w:val="22"/>
          <w:szCs w:val="22"/>
          <w:lang w:val="et-EE"/>
        </w:rPr>
        <w:t xml:space="preserve"> </w:t>
      </w:r>
      <w:r w:rsidR="00C9452C">
        <w:rPr>
          <w:rFonts w:cs="Arial"/>
          <w:sz w:val="22"/>
          <w:szCs w:val="22"/>
          <w:lang w:val="et-EE"/>
        </w:rPr>
        <w:t>nimetab</w:t>
      </w:r>
      <w:r w:rsidRPr="007530A9">
        <w:rPr>
          <w:rFonts w:cs="Arial"/>
          <w:sz w:val="22"/>
          <w:szCs w:val="22"/>
          <w:lang w:val="et-EE"/>
        </w:rPr>
        <w:t xml:space="preserve"> elutähtsa teenuse</w:t>
      </w:r>
      <w:r w:rsidR="00C9452C">
        <w:rPr>
          <w:rFonts w:cs="Arial"/>
          <w:sz w:val="22"/>
          <w:szCs w:val="22"/>
          <w:lang w:val="et-EE"/>
        </w:rPr>
        <w:t>na</w:t>
      </w:r>
      <w:r w:rsidRPr="007530A9">
        <w:rPr>
          <w:rFonts w:cs="Arial"/>
          <w:sz w:val="22"/>
          <w:szCs w:val="22"/>
          <w:lang w:val="et-EE"/>
        </w:rPr>
        <w:t xml:space="preserve"> elektriga varustamise. Elektrituruseaduse § 21</w:t>
      </w:r>
      <w:r w:rsidRPr="00C9452C">
        <w:rPr>
          <w:rFonts w:cs="Arial"/>
          <w:sz w:val="22"/>
          <w:szCs w:val="22"/>
          <w:vertAlign w:val="superscript"/>
          <w:lang w:val="et-EE"/>
        </w:rPr>
        <w:t>1</w:t>
      </w:r>
      <w:r w:rsidRPr="007530A9">
        <w:rPr>
          <w:rFonts w:cs="Arial"/>
          <w:sz w:val="22"/>
          <w:szCs w:val="22"/>
          <w:lang w:val="et-EE"/>
        </w:rPr>
        <w:t xml:space="preserve"> punkti</w:t>
      </w:r>
      <w:r w:rsidR="00C9452C">
        <w:rPr>
          <w:rFonts w:cs="Arial"/>
          <w:sz w:val="22"/>
          <w:szCs w:val="22"/>
          <w:lang w:val="et-EE"/>
        </w:rPr>
        <w:t>st</w:t>
      </w:r>
      <w:r w:rsidRPr="007530A9">
        <w:rPr>
          <w:rFonts w:cs="Arial"/>
          <w:sz w:val="22"/>
          <w:szCs w:val="22"/>
          <w:lang w:val="et-EE"/>
        </w:rPr>
        <w:t xml:space="preserve"> 4 tulenevalt on </w:t>
      </w:r>
      <w:r w:rsidR="00C9452C">
        <w:rPr>
          <w:rFonts w:cs="Arial"/>
          <w:sz w:val="22"/>
          <w:szCs w:val="22"/>
          <w:lang w:val="et-EE"/>
        </w:rPr>
        <w:t>HOS § 36 lõike 1</w:t>
      </w:r>
      <w:r w:rsidR="00C9452C" w:rsidRPr="00C9452C">
        <w:rPr>
          <w:rFonts w:cs="Arial"/>
          <w:sz w:val="22"/>
          <w:szCs w:val="22"/>
          <w:vertAlign w:val="superscript"/>
          <w:lang w:val="et-EE"/>
        </w:rPr>
        <w:t>1</w:t>
      </w:r>
      <w:r w:rsidR="00C9452C">
        <w:rPr>
          <w:rFonts w:cs="Arial"/>
          <w:sz w:val="22"/>
          <w:szCs w:val="22"/>
          <w:lang w:val="et-EE"/>
        </w:rPr>
        <w:t xml:space="preserve"> p-s 1 nimetatud </w:t>
      </w:r>
      <w:r w:rsidRPr="007530A9">
        <w:rPr>
          <w:rFonts w:cs="Arial"/>
          <w:sz w:val="22"/>
          <w:szCs w:val="22"/>
          <w:lang w:val="et-EE"/>
        </w:rPr>
        <w:t xml:space="preserve">elutähtsa teenuse osutaja võrguettevõtja, kelle jaotusvõrguga on ühendatud üle </w:t>
      </w:r>
      <w:r w:rsidR="00C9452C">
        <w:rPr>
          <w:rFonts w:cs="Arial"/>
          <w:sz w:val="22"/>
          <w:szCs w:val="22"/>
          <w:lang w:val="et-EE"/>
        </w:rPr>
        <w:t>5000</w:t>
      </w:r>
      <w:r w:rsidRPr="007530A9">
        <w:rPr>
          <w:rFonts w:cs="Arial"/>
          <w:sz w:val="22"/>
          <w:szCs w:val="22"/>
          <w:lang w:val="et-EE"/>
        </w:rPr>
        <w:t xml:space="preserve"> tarbija.</w:t>
      </w:r>
    </w:p>
    <w:p w14:paraId="10D7B448" w14:textId="77777777" w:rsidR="00C9452C" w:rsidRDefault="00C9452C" w:rsidP="007530A9">
      <w:pPr>
        <w:jc w:val="both"/>
        <w:rPr>
          <w:rFonts w:cs="Arial"/>
          <w:sz w:val="22"/>
          <w:szCs w:val="22"/>
          <w:lang w:val="et-EE"/>
        </w:rPr>
      </w:pPr>
    </w:p>
    <w:p w14:paraId="53D34036" w14:textId="42D65E2B" w:rsidR="00DD72A9" w:rsidRDefault="00C9452C" w:rsidP="007530A9">
      <w:pPr>
        <w:jc w:val="both"/>
        <w:rPr>
          <w:rFonts w:cs="Arial"/>
          <w:sz w:val="22"/>
          <w:szCs w:val="22"/>
          <w:lang w:val="et-EE"/>
        </w:rPr>
      </w:pPr>
      <w:r w:rsidRPr="007530A9">
        <w:rPr>
          <w:rFonts w:cs="Arial"/>
          <w:sz w:val="22"/>
          <w:szCs w:val="22"/>
          <w:lang w:val="et-EE"/>
        </w:rPr>
        <w:t>Elektrituruseaduse</w:t>
      </w:r>
      <w:r w:rsidR="00DD72A9">
        <w:rPr>
          <w:rFonts w:cs="Arial"/>
          <w:sz w:val="22"/>
          <w:szCs w:val="22"/>
          <w:lang w:val="et-EE"/>
        </w:rPr>
        <w:t xml:space="preserve"> (ELTS)</w:t>
      </w:r>
      <w:r w:rsidRPr="007530A9">
        <w:rPr>
          <w:rFonts w:cs="Arial"/>
          <w:sz w:val="22"/>
          <w:szCs w:val="22"/>
          <w:lang w:val="et-EE"/>
        </w:rPr>
        <w:t xml:space="preserve"> § 8 l</w:t>
      </w:r>
      <w:r w:rsidR="00DD72A9">
        <w:rPr>
          <w:rFonts w:cs="Arial"/>
          <w:sz w:val="22"/>
          <w:szCs w:val="22"/>
          <w:lang w:val="et-EE"/>
        </w:rPr>
        <w:t>õikele</w:t>
      </w:r>
      <w:r w:rsidRPr="007530A9">
        <w:rPr>
          <w:rFonts w:cs="Arial"/>
          <w:sz w:val="22"/>
          <w:szCs w:val="22"/>
          <w:lang w:val="et-EE"/>
        </w:rPr>
        <w:t xml:space="preserve"> 3 tuginevalt on jaotusvõrguettevõtja </w:t>
      </w:r>
      <w:r w:rsidRPr="00C9452C">
        <w:rPr>
          <w:rFonts w:cs="Arial"/>
          <w:sz w:val="22"/>
          <w:szCs w:val="22"/>
          <w:lang w:val="et-EE"/>
        </w:rPr>
        <w:t>juriidiline isik, kes osutab võrguteenust jaotusvõrgu kaudu ning vastutab jaotusvõrgu käitamise, hoolduse ja arendamise eest oma teeninduspiirkonnas ja selle ühendamise eest teiste võrkudega. Jaotusvõrguettevõtja tagab võrgu pikaajalise võime rahuldada mõistlikku nõudlust elektrienergia jaotamise järele.</w:t>
      </w:r>
      <w:r>
        <w:rPr>
          <w:rFonts w:cs="Arial"/>
          <w:sz w:val="22"/>
          <w:szCs w:val="22"/>
          <w:lang w:val="et-EE"/>
        </w:rPr>
        <w:t xml:space="preserve"> </w:t>
      </w:r>
    </w:p>
    <w:p w14:paraId="1477C8DC" w14:textId="77777777" w:rsidR="00DD72A9" w:rsidRDefault="00DD72A9" w:rsidP="007530A9">
      <w:pPr>
        <w:jc w:val="both"/>
        <w:rPr>
          <w:rFonts w:cs="Arial"/>
          <w:sz w:val="22"/>
          <w:szCs w:val="22"/>
          <w:lang w:val="et-EE"/>
        </w:rPr>
      </w:pPr>
    </w:p>
    <w:p w14:paraId="4EAECF51" w14:textId="16D0C466" w:rsidR="00DD72A9" w:rsidRPr="007530A9" w:rsidRDefault="00DD72A9" w:rsidP="00DD72A9">
      <w:pPr>
        <w:jc w:val="both"/>
        <w:rPr>
          <w:rFonts w:cs="Arial"/>
          <w:sz w:val="22"/>
          <w:szCs w:val="22"/>
          <w:lang w:val="et-EE"/>
        </w:rPr>
      </w:pPr>
      <w:r w:rsidRPr="00DD72A9">
        <w:rPr>
          <w:rFonts w:cs="Arial"/>
          <w:sz w:val="22"/>
          <w:szCs w:val="22"/>
          <w:lang w:val="et-EE"/>
        </w:rPr>
        <w:t>Elektrilevi osutab võrguteenust 17. juunil 2004 väljastatud tegevusloa nr 3-3/99 alusel. Jaotusvõrguettevõtjana laienevad Elektrilevile ELTS § 65 lõikes 1 nimetatud kohustused</w:t>
      </w:r>
      <w:r>
        <w:rPr>
          <w:rFonts w:cs="Arial"/>
          <w:sz w:val="22"/>
          <w:szCs w:val="22"/>
          <w:lang w:val="et-EE"/>
        </w:rPr>
        <w:t xml:space="preserve">, mh kohustus osutada oma teeninduspiirkonnas tarbijatele jt turuosalistele võrguteenuseid. Elektrilevi osutab võrguteenust üle 533 000 elektrivõrguteenuse kliendile, mis tähendab, et Elektrilevi on HOS tähenduses elutähtsa teenuse osutaja. </w:t>
      </w:r>
    </w:p>
    <w:p w14:paraId="694404A9" w14:textId="77777777" w:rsidR="00C832F0" w:rsidRDefault="00C832F0" w:rsidP="007530A9">
      <w:pPr>
        <w:jc w:val="both"/>
        <w:rPr>
          <w:rFonts w:cs="Arial"/>
          <w:sz w:val="22"/>
          <w:szCs w:val="22"/>
          <w:lang w:val="et-EE"/>
        </w:rPr>
      </w:pPr>
    </w:p>
    <w:p w14:paraId="1636DB47" w14:textId="38D89E77" w:rsidR="00C9452C" w:rsidRDefault="00DD72A9" w:rsidP="007530A9">
      <w:pPr>
        <w:jc w:val="both"/>
        <w:rPr>
          <w:rFonts w:cs="Arial"/>
          <w:sz w:val="22"/>
          <w:szCs w:val="22"/>
          <w:lang w:val="et-EE"/>
        </w:rPr>
      </w:pPr>
      <w:r>
        <w:rPr>
          <w:rFonts w:cs="Arial"/>
          <w:sz w:val="22"/>
          <w:szCs w:val="22"/>
          <w:lang w:val="et-EE"/>
        </w:rPr>
        <w:t>Elektrilevi lähtub j</w:t>
      </w:r>
      <w:r w:rsidR="00C9452C" w:rsidRPr="007530A9">
        <w:rPr>
          <w:rFonts w:cs="Arial"/>
          <w:sz w:val="22"/>
          <w:szCs w:val="22"/>
          <w:lang w:val="et-EE"/>
        </w:rPr>
        <w:t>aotusvõrgu rajamisel, hooldamisel ja arendamisel ka ehitusseadustikus ja selle alusel kehtestatud alamaktides sätestatud põhimõtetest</w:t>
      </w:r>
      <w:r w:rsidR="00C9452C">
        <w:rPr>
          <w:rFonts w:cs="Arial"/>
          <w:sz w:val="22"/>
          <w:szCs w:val="22"/>
          <w:lang w:val="et-EE"/>
        </w:rPr>
        <w:t>.</w:t>
      </w:r>
    </w:p>
    <w:p w14:paraId="0616341D" w14:textId="77777777" w:rsidR="007530A9" w:rsidRPr="007530A9" w:rsidRDefault="007530A9" w:rsidP="007530A9">
      <w:pPr>
        <w:jc w:val="both"/>
        <w:rPr>
          <w:rFonts w:cs="Arial"/>
          <w:sz w:val="22"/>
          <w:szCs w:val="22"/>
          <w:lang w:val="et-EE"/>
        </w:rPr>
      </w:pPr>
    </w:p>
    <w:p w14:paraId="1CD9FF86" w14:textId="4AEDD4CB" w:rsidR="007530A9" w:rsidRPr="007530A9" w:rsidRDefault="007530A9" w:rsidP="007530A9">
      <w:pPr>
        <w:jc w:val="both"/>
        <w:rPr>
          <w:rFonts w:cs="Arial"/>
          <w:sz w:val="22"/>
          <w:szCs w:val="22"/>
          <w:lang w:val="et-EE"/>
        </w:rPr>
      </w:pPr>
      <w:r w:rsidRPr="007530A9">
        <w:rPr>
          <w:rFonts w:cs="Arial"/>
          <w:sz w:val="22"/>
          <w:szCs w:val="22"/>
          <w:lang w:val="et-EE"/>
        </w:rPr>
        <w:t>Ehitusseadustiku (</w:t>
      </w:r>
      <w:proofErr w:type="spellStart"/>
      <w:r w:rsidRPr="007530A9">
        <w:rPr>
          <w:rFonts w:cs="Arial"/>
          <w:sz w:val="22"/>
          <w:szCs w:val="22"/>
          <w:lang w:val="et-EE"/>
        </w:rPr>
        <w:t>EhS</w:t>
      </w:r>
      <w:proofErr w:type="spellEnd"/>
      <w:r w:rsidRPr="007530A9">
        <w:rPr>
          <w:rFonts w:cs="Arial"/>
          <w:sz w:val="22"/>
          <w:szCs w:val="22"/>
          <w:lang w:val="et-EE"/>
        </w:rPr>
        <w:t xml:space="preserve">) § </w:t>
      </w:r>
      <w:r w:rsidR="00DD72A9">
        <w:rPr>
          <w:rFonts w:cs="Arial"/>
          <w:sz w:val="22"/>
          <w:szCs w:val="22"/>
          <w:lang w:val="et-EE"/>
        </w:rPr>
        <w:t xml:space="preserve">70 lõike 1 ja § </w:t>
      </w:r>
      <w:r w:rsidRPr="007530A9">
        <w:rPr>
          <w:rFonts w:cs="Arial"/>
          <w:sz w:val="22"/>
          <w:szCs w:val="22"/>
          <w:lang w:val="et-EE"/>
        </w:rPr>
        <w:t xml:space="preserve">77 lõike 1 kohaselt paikneb </w:t>
      </w:r>
      <w:r w:rsidR="00DD72A9">
        <w:rPr>
          <w:rFonts w:cs="Arial"/>
          <w:sz w:val="22"/>
          <w:szCs w:val="22"/>
          <w:lang w:val="et-EE"/>
        </w:rPr>
        <w:t xml:space="preserve">ehitist, sh elektripaigaldist </w:t>
      </w:r>
      <w:r w:rsidRPr="007530A9">
        <w:rPr>
          <w:rFonts w:cs="Arial"/>
          <w:sz w:val="22"/>
          <w:szCs w:val="22"/>
          <w:lang w:val="et-EE"/>
        </w:rPr>
        <w:t xml:space="preserve">ümbritseval maa-alal kaitsevöönd, mille ulatuses on kinnisasja kasutamine ja sellel tegutsemine piiratud </w:t>
      </w:r>
      <w:r w:rsidR="00DD72A9">
        <w:rPr>
          <w:rFonts w:cs="Arial"/>
          <w:sz w:val="22"/>
          <w:szCs w:val="22"/>
          <w:lang w:val="et-EE"/>
        </w:rPr>
        <w:t xml:space="preserve">elektripaigaldise </w:t>
      </w:r>
      <w:r w:rsidRPr="007530A9">
        <w:rPr>
          <w:rFonts w:cs="Arial"/>
          <w:sz w:val="22"/>
          <w:szCs w:val="22"/>
          <w:lang w:val="et-EE"/>
        </w:rPr>
        <w:t xml:space="preserve">ohutuse ning </w:t>
      </w:r>
      <w:r w:rsidR="00DD72A9">
        <w:rPr>
          <w:rFonts w:cs="Arial"/>
          <w:sz w:val="22"/>
          <w:szCs w:val="22"/>
          <w:lang w:val="et-EE"/>
        </w:rPr>
        <w:t>kaitse</w:t>
      </w:r>
      <w:r w:rsidRPr="007530A9">
        <w:rPr>
          <w:rFonts w:cs="Arial"/>
          <w:sz w:val="22"/>
          <w:szCs w:val="22"/>
          <w:lang w:val="et-EE"/>
        </w:rPr>
        <w:t xml:space="preserve"> tagamiseks. Vastavalt </w:t>
      </w:r>
      <w:proofErr w:type="spellStart"/>
      <w:r w:rsidRPr="007530A9">
        <w:rPr>
          <w:rFonts w:cs="Arial"/>
          <w:sz w:val="22"/>
          <w:szCs w:val="22"/>
          <w:lang w:val="et-EE"/>
        </w:rPr>
        <w:t>EhS</w:t>
      </w:r>
      <w:proofErr w:type="spellEnd"/>
      <w:r w:rsidRPr="007530A9">
        <w:rPr>
          <w:rFonts w:cs="Arial"/>
          <w:sz w:val="22"/>
          <w:szCs w:val="22"/>
          <w:lang w:val="et-EE"/>
        </w:rPr>
        <w:t xml:space="preserve"> § 70 lõikele 7 on kaitsevööndi ulatus, kaitsevööndi kaitsmise, tähistamise ja soovitused kaitsevööndis tegutsemise </w:t>
      </w:r>
      <w:r w:rsidRPr="007530A9">
        <w:rPr>
          <w:rFonts w:cs="Arial"/>
          <w:sz w:val="22"/>
          <w:szCs w:val="22"/>
          <w:lang w:val="et-EE"/>
        </w:rPr>
        <w:lastRenderedPageBreak/>
        <w:t>kohta kehtestatud majandus- ja taristuministri 25.06.2015 määrusega nr 73 („Ehitise kaitsevööndi ulatus, kaitsevööndis tegutsemise kord ja kaitsevööndi tähistusele esitatavad nõuded“).</w:t>
      </w:r>
    </w:p>
    <w:p w14:paraId="722C79FD" w14:textId="77777777" w:rsidR="007530A9" w:rsidRPr="007530A9" w:rsidRDefault="007530A9" w:rsidP="007530A9">
      <w:pPr>
        <w:jc w:val="both"/>
        <w:rPr>
          <w:rFonts w:cs="Arial"/>
          <w:sz w:val="22"/>
          <w:szCs w:val="22"/>
          <w:lang w:val="et-EE"/>
        </w:rPr>
      </w:pPr>
    </w:p>
    <w:p w14:paraId="54397172" w14:textId="583A6867" w:rsidR="00DD72A9" w:rsidRDefault="007530A9" w:rsidP="007530A9">
      <w:pPr>
        <w:jc w:val="both"/>
        <w:rPr>
          <w:rFonts w:cs="Arial"/>
          <w:sz w:val="22"/>
          <w:szCs w:val="22"/>
          <w:lang w:val="et-EE"/>
        </w:rPr>
      </w:pPr>
      <w:r w:rsidRPr="007530A9">
        <w:rPr>
          <w:rFonts w:cs="Arial"/>
          <w:sz w:val="22"/>
          <w:szCs w:val="22"/>
          <w:lang w:val="et-EE"/>
        </w:rPr>
        <w:t>Viidatud määruse § 9 lõigete 1 ja 2 kohaselt on Elektrilevil kui kaitsevööndiga elektripaigaldise omanikul õigus ja ka kohustus raiuda kaitsevööndis puud</w:t>
      </w:r>
      <w:r w:rsidR="00DD72A9">
        <w:rPr>
          <w:rFonts w:cs="Arial"/>
          <w:sz w:val="22"/>
          <w:szCs w:val="22"/>
          <w:lang w:val="et-EE"/>
        </w:rPr>
        <w:t>, põõsad ja oksad</w:t>
      </w:r>
      <w:r w:rsidRPr="007530A9">
        <w:rPr>
          <w:rFonts w:cs="Arial"/>
          <w:sz w:val="22"/>
          <w:szCs w:val="22"/>
          <w:lang w:val="et-EE"/>
        </w:rPr>
        <w:t>, mis ohustavad kaitsevööndiga ehitist või põhjustavad ehitise riket või rikke ohtu</w:t>
      </w:r>
      <w:r w:rsidR="00436E50">
        <w:rPr>
          <w:rFonts w:cs="Arial"/>
          <w:sz w:val="22"/>
          <w:szCs w:val="22"/>
          <w:lang w:val="et-EE"/>
        </w:rPr>
        <w:t>. Kaitsevööndiga ehitist (elektrivõrku) ohustavate puude, põõsaste ja okste raiumisest tuleb kinnisasja omanikku eelnevalt teavitada. Kaitsevööndiga ehitise (elektrivõrgu) r</w:t>
      </w:r>
      <w:r w:rsidR="00436E50" w:rsidRPr="00436E50">
        <w:rPr>
          <w:rFonts w:cs="Arial"/>
          <w:sz w:val="22"/>
          <w:szCs w:val="22"/>
          <w:lang w:val="et-EE"/>
        </w:rPr>
        <w:t xml:space="preserve">iket või </w:t>
      </w:r>
      <w:r w:rsidR="00436E50">
        <w:rPr>
          <w:rFonts w:cs="Arial"/>
          <w:sz w:val="22"/>
          <w:szCs w:val="22"/>
          <w:lang w:val="et-EE"/>
        </w:rPr>
        <w:t xml:space="preserve">rikke </w:t>
      </w:r>
      <w:r w:rsidR="00436E50" w:rsidRPr="00436E50">
        <w:rPr>
          <w:rFonts w:cs="Arial"/>
          <w:sz w:val="22"/>
          <w:szCs w:val="22"/>
          <w:lang w:val="et-EE"/>
        </w:rPr>
        <w:t>ohtu põhjustava puu, põõsa ja oksa raiumisest ei pea kinnisasja omanikku eelnevalt teavitama</w:t>
      </w:r>
      <w:r w:rsidR="00436E50">
        <w:rPr>
          <w:rFonts w:cs="Arial"/>
          <w:sz w:val="22"/>
          <w:szCs w:val="22"/>
          <w:lang w:val="et-EE"/>
        </w:rPr>
        <w:t xml:space="preserve"> ning s</w:t>
      </w:r>
      <w:r w:rsidR="00436E50" w:rsidRPr="00436E50">
        <w:rPr>
          <w:rFonts w:cs="Arial"/>
          <w:sz w:val="22"/>
          <w:szCs w:val="22"/>
          <w:lang w:val="et-EE"/>
        </w:rPr>
        <w:t>ellisest tööst teavitatakse kinnisasja omanikku esimesel võimalusel.</w:t>
      </w:r>
      <w:r w:rsidR="00436E50">
        <w:rPr>
          <w:rFonts w:cs="Arial"/>
          <w:sz w:val="22"/>
          <w:szCs w:val="22"/>
          <w:lang w:val="et-EE"/>
        </w:rPr>
        <w:t xml:space="preserve"> Määruse § 9 lõige 3 nõuab raiutud metsamaterjali käit</w:t>
      </w:r>
      <w:r w:rsidR="004113F7">
        <w:rPr>
          <w:rFonts w:cs="Arial"/>
          <w:sz w:val="22"/>
          <w:szCs w:val="22"/>
          <w:lang w:val="et-EE"/>
        </w:rPr>
        <w:t>le</w:t>
      </w:r>
      <w:r w:rsidR="00436E50">
        <w:rPr>
          <w:rFonts w:cs="Arial"/>
          <w:sz w:val="22"/>
          <w:szCs w:val="22"/>
          <w:lang w:val="et-EE"/>
        </w:rPr>
        <w:t xml:space="preserve">mist ja ladustamist kinnisasja omanikuga kooskõlastatud viisil. </w:t>
      </w:r>
    </w:p>
    <w:p w14:paraId="41A61C60" w14:textId="77777777" w:rsidR="00DD72A9" w:rsidRDefault="00DD72A9" w:rsidP="007530A9">
      <w:pPr>
        <w:jc w:val="both"/>
        <w:rPr>
          <w:rFonts w:cs="Arial"/>
          <w:sz w:val="22"/>
          <w:szCs w:val="22"/>
          <w:lang w:val="et-EE"/>
        </w:rPr>
      </w:pPr>
    </w:p>
    <w:p w14:paraId="1F59F62A" w14:textId="3B979048" w:rsidR="00436E50" w:rsidRDefault="007530A9" w:rsidP="007530A9">
      <w:pPr>
        <w:jc w:val="both"/>
        <w:rPr>
          <w:rFonts w:cs="Arial"/>
          <w:sz w:val="22"/>
          <w:szCs w:val="22"/>
          <w:lang w:val="et-EE"/>
        </w:rPr>
      </w:pPr>
      <w:r w:rsidRPr="007530A9">
        <w:rPr>
          <w:rFonts w:cs="Arial"/>
          <w:sz w:val="22"/>
          <w:szCs w:val="22"/>
          <w:lang w:val="et-EE"/>
        </w:rPr>
        <w:t xml:space="preserve">Määruse § 9 lõike 5 alusel on kaitsevööndiga ehitise omanikul </w:t>
      </w:r>
      <w:r w:rsidR="00436E50">
        <w:rPr>
          <w:rFonts w:cs="Arial"/>
          <w:sz w:val="22"/>
          <w:szCs w:val="22"/>
          <w:lang w:val="et-EE"/>
        </w:rPr>
        <w:t xml:space="preserve">ehk Elektrilevil </w:t>
      </w:r>
      <w:r w:rsidRPr="007530A9">
        <w:rPr>
          <w:rFonts w:cs="Arial"/>
          <w:sz w:val="22"/>
          <w:szCs w:val="22"/>
          <w:lang w:val="et-EE"/>
        </w:rPr>
        <w:t xml:space="preserve">kaitsevööndi korrashoiuks õigus teha kaitsevööndiga hõlmatud </w:t>
      </w:r>
      <w:proofErr w:type="spellStart"/>
      <w:r w:rsidRPr="007530A9">
        <w:rPr>
          <w:rFonts w:cs="Arial"/>
          <w:sz w:val="22"/>
          <w:szCs w:val="22"/>
          <w:lang w:val="et-EE"/>
        </w:rPr>
        <w:t>metsamaa</w:t>
      </w:r>
      <w:proofErr w:type="spellEnd"/>
      <w:r w:rsidRPr="007530A9">
        <w:rPr>
          <w:rFonts w:cs="Arial"/>
          <w:sz w:val="22"/>
          <w:szCs w:val="22"/>
          <w:lang w:val="et-EE"/>
        </w:rPr>
        <w:t xml:space="preserve"> raadamist metsaseaduses sätestatud korras. </w:t>
      </w:r>
      <w:r w:rsidR="00436E50">
        <w:rPr>
          <w:rFonts w:cs="Arial"/>
          <w:sz w:val="22"/>
          <w:szCs w:val="22"/>
          <w:lang w:val="et-EE"/>
        </w:rPr>
        <w:t>Metsaseaduse § 41 lõike 1 punkti 1 kohaselt on kavandatava raie kohta nõutav metsateatise esitamine kinnistu omanik</w:t>
      </w:r>
      <w:r w:rsidR="004113F7">
        <w:rPr>
          <w:rFonts w:cs="Arial"/>
          <w:sz w:val="22"/>
          <w:szCs w:val="22"/>
          <w:lang w:val="et-EE"/>
        </w:rPr>
        <w:t>u</w:t>
      </w:r>
      <w:r w:rsidR="00436E50">
        <w:rPr>
          <w:rFonts w:cs="Arial"/>
          <w:sz w:val="22"/>
          <w:szCs w:val="22"/>
          <w:lang w:val="et-EE"/>
        </w:rPr>
        <w:t xml:space="preserve"> või tema esindaja</w:t>
      </w:r>
      <w:r w:rsidR="004113F7">
        <w:rPr>
          <w:rFonts w:cs="Arial"/>
          <w:sz w:val="22"/>
          <w:szCs w:val="22"/>
          <w:lang w:val="et-EE"/>
        </w:rPr>
        <w:t xml:space="preserve"> poolt</w:t>
      </w:r>
      <w:r w:rsidR="00436E50">
        <w:rPr>
          <w:rFonts w:cs="Arial"/>
          <w:sz w:val="22"/>
          <w:szCs w:val="22"/>
          <w:lang w:val="et-EE"/>
        </w:rPr>
        <w:t xml:space="preserve">. </w:t>
      </w:r>
    </w:p>
    <w:p w14:paraId="599B1513" w14:textId="77777777" w:rsidR="00436E50" w:rsidRDefault="00436E50" w:rsidP="007530A9">
      <w:pPr>
        <w:jc w:val="both"/>
        <w:rPr>
          <w:rFonts w:cs="Arial"/>
          <w:sz w:val="22"/>
          <w:szCs w:val="22"/>
          <w:lang w:val="et-EE"/>
        </w:rPr>
      </w:pPr>
    </w:p>
    <w:p w14:paraId="48DB0E34" w14:textId="25EE9296" w:rsidR="00436E50" w:rsidRDefault="00436E50" w:rsidP="007530A9">
      <w:pPr>
        <w:jc w:val="both"/>
        <w:rPr>
          <w:rFonts w:cs="Arial"/>
          <w:sz w:val="22"/>
          <w:szCs w:val="22"/>
          <w:lang w:val="et-EE"/>
        </w:rPr>
      </w:pPr>
      <w:r>
        <w:rPr>
          <w:rFonts w:cs="Arial"/>
          <w:sz w:val="22"/>
          <w:szCs w:val="22"/>
          <w:lang w:val="et-EE"/>
        </w:rPr>
        <w:t xml:space="preserve">Selleks, et Elektrilevil oleks võimalik täita viidatud </w:t>
      </w:r>
      <w:r w:rsidR="004113F7">
        <w:rPr>
          <w:rFonts w:cs="Arial"/>
          <w:sz w:val="22"/>
          <w:szCs w:val="22"/>
          <w:lang w:val="et-EE"/>
        </w:rPr>
        <w:t>kohustusi</w:t>
      </w:r>
      <w:r>
        <w:rPr>
          <w:rFonts w:cs="Arial"/>
          <w:sz w:val="22"/>
          <w:szCs w:val="22"/>
          <w:lang w:val="et-EE"/>
        </w:rPr>
        <w:t>, vajab Elektrilevi andmeid kinnistu omaniku kohta</w:t>
      </w:r>
      <w:r w:rsidR="004113F7">
        <w:rPr>
          <w:rFonts w:cs="Arial"/>
          <w:sz w:val="22"/>
          <w:szCs w:val="22"/>
          <w:lang w:val="et-EE"/>
        </w:rPr>
        <w:t>, kelle kinnistul hooldatav liinikoridor paikneb</w:t>
      </w:r>
      <w:r>
        <w:rPr>
          <w:rFonts w:cs="Arial"/>
          <w:sz w:val="22"/>
          <w:szCs w:val="22"/>
          <w:lang w:val="et-EE"/>
        </w:rPr>
        <w:t>.</w:t>
      </w:r>
      <w:r w:rsidRPr="00436E50">
        <w:rPr>
          <w:rFonts w:cs="Arial"/>
          <w:sz w:val="22"/>
          <w:szCs w:val="22"/>
          <w:lang w:val="et-EE"/>
        </w:rPr>
        <w:t xml:space="preserve"> </w:t>
      </w:r>
      <w:r>
        <w:rPr>
          <w:rFonts w:cs="Arial"/>
          <w:sz w:val="22"/>
          <w:szCs w:val="22"/>
          <w:lang w:val="et-EE"/>
        </w:rPr>
        <w:t xml:space="preserve">Juhul, kui liinikoridori hooldustööd hõlmavad ka </w:t>
      </w:r>
      <w:proofErr w:type="spellStart"/>
      <w:r>
        <w:rPr>
          <w:rFonts w:cs="Arial"/>
          <w:sz w:val="22"/>
          <w:szCs w:val="22"/>
          <w:lang w:val="et-EE"/>
        </w:rPr>
        <w:t>metsamaa</w:t>
      </w:r>
      <w:proofErr w:type="spellEnd"/>
      <w:r>
        <w:rPr>
          <w:rFonts w:cs="Arial"/>
          <w:sz w:val="22"/>
          <w:szCs w:val="22"/>
          <w:lang w:val="et-EE"/>
        </w:rPr>
        <w:t xml:space="preserve"> raadamist, vajab Elektrilevi andmeid kinnistu omaniku kohta ka selleks, et teavitada kinnistu omanikku metsateatise esitamise vajadusest.</w:t>
      </w:r>
    </w:p>
    <w:p w14:paraId="7E7258FA" w14:textId="77777777" w:rsidR="00DD72A9" w:rsidRDefault="00DD72A9" w:rsidP="007530A9">
      <w:pPr>
        <w:jc w:val="both"/>
        <w:rPr>
          <w:rFonts w:cs="Arial"/>
          <w:sz w:val="22"/>
          <w:szCs w:val="22"/>
          <w:lang w:val="et-EE"/>
        </w:rPr>
      </w:pPr>
    </w:p>
    <w:p w14:paraId="5A195DF2" w14:textId="11D580A8" w:rsidR="004113F7" w:rsidRDefault="004113F7" w:rsidP="007530A9">
      <w:pPr>
        <w:jc w:val="both"/>
        <w:rPr>
          <w:rFonts w:cs="Arial"/>
          <w:sz w:val="22"/>
          <w:szCs w:val="22"/>
          <w:lang w:val="et-EE"/>
        </w:rPr>
      </w:pPr>
      <w:r>
        <w:rPr>
          <w:rFonts w:cs="Arial"/>
          <w:sz w:val="22"/>
          <w:szCs w:val="22"/>
          <w:lang w:val="et-EE"/>
        </w:rPr>
        <w:t>Selgitame, et i</w:t>
      </w:r>
      <w:r w:rsidR="00436E50" w:rsidRPr="00436E50">
        <w:rPr>
          <w:rFonts w:cs="Arial"/>
          <w:sz w:val="22"/>
          <w:szCs w:val="22"/>
          <w:lang w:val="et-EE"/>
        </w:rPr>
        <w:t>ga viies elektrivõrgus esinenud rike on põhjustatud puude või okste langemisest elektriliinidele, mis tähendab, et kaitsevööndis kasvavad puud on suured rikkeallikad. Seetõttu on liinikoridoride hooldamine ning puudest, põõsastest ja okstest puhastamine varustuskindluse ning ohutuse tagamiseks äärmiselt oluline.</w:t>
      </w:r>
      <w:r w:rsidR="00436E50">
        <w:rPr>
          <w:rFonts w:cs="Arial"/>
          <w:sz w:val="22"/>
          <w:szCs w:val="22"/>
          <w:lang w:val="et-EE"/>
        </w:rPr>
        <w:t xml:space="preserve"> </w:t>
      </w:r>
      <w:r>
        <w:rPr>
          <w:rFonts w:cs="Arial"/>
          <w:sz w:val="22"/>
          <w:szCs w:val="22"/>
          <w:lang w:val="et-EE"/>
        </w:rPr>
        <w:t>Selleks, et Elektrilevi saaks liinikoridori hooldustööd viia läbi ja rikkeohtlikud olukorrad likvideerida nõuetekohaselt, vajab Elektrilevi asja- ja ajakohaseid andmeid. K</w:t>
      </w:r>
      <w:r w:rsidR="007530A9" w:rsidRPr="007530A9">
        <w:rPr>
          <w:rFonts w:cs="Arial"/>
          <w:sz w:val="22"/>
          <w:szCs w:val="22"/>
          <w:lang w:val="et-EE"/>
        </w:rPr>
        <w:t xml:space="preserve">avandatavatest töödest teavitamata jätmine </w:t>
      </w:r>
      <w:r>
        <w:rPr>
          <w:rFonts w:cs="Arial"/>
          <w:sz w:val="22"/>
          <w:szCs w:val="22"/>
          <w:lang w:val="et-EE"/>
        </w:rPr>
        <w:t xml:space="preserve">kinnistu omanike andmete puudumise tõttu võib tuua </w:t>
      </w:r>
      <w:r w:rsidR="007530A9" w:rsidRPr="007530A9">
        <w:rPr>
          <w:rFonts w:cs="Arial"/>
          <w:sz w:val="22"/>
          <w:szCs w:val="22"/>
          <w:lang w:val="et-EE"/>
        </w:rPr>
        <w:t xml:space="preserve">kaasa vajalike tööde edasi lükkumist </w:t>
      </w:r>
      <w:r>
        <w:rPr>
          <w:rFonts w:cs="Arial"/>
          <w:sz w:val="22"/>
          <w:szCs w:val="22"/>
          <w:lang w:val="et-EE"/>
        </w:rPr>
        <w:t xml:space="preserve">või ära jäämist </w:t>
      </w:r>
      <w:r w:rsidR="00436E50">
        <w:rPr>
          <w:rFonts w:cs="Arial"/>
          <w:sz w:val="22"/>
          <w:szCs w:val="22"/>
          <w:lang w:val="et-EE"/>
        </w:rPr>
        <w:t xml:space="preserve">ja sellest tulenevalt </w:t>
      </w:r>
      <w:r w:rsidR="007530A9" w:rsidRPr="007530A9">
        <w:rPr>
          <w:rFonts w:cs="Arial"/>
          <w:sz w:val="22"/>
          <w:szCs w:val="22"/>
          <w:lang w:val="et-EE"/>
        </w:rPr>
        <w:t>ohuolukordade teket</w:t>
      </w:r>
      <w:r w:rsidR="00436E50">
        <w:rPr>
          <w:rFonts w:cs="Arial"/>
          <w:sz w:val="22"/>
          <w:szCs w:val="22"/>
          <w:lang w:val="et-EE"/>
        </w:rPr>
        <w:t>, sh tarbijate varustuskindluse katkemise</w:t>
      </w:r>
      <w:r w:rsidR="007530A9" w:rsidRPr="007530A9">
        <w:rPr>
          <w:rFonts w:cs="Arial"/>
          <w:sz w:val="22"/>
          <w:szCs w:val="22"/>
          <w:lang w:val="et-EE"/>
        </w:rPr>
        <w:t xml:space="preserve"> </w:t>
      </w:r>
      <w:r w:rsidR="00436E50">
        <w:rPr>
          <w:rFonts w:cs="Arial"/>
          <w:sz w:val="22"/>
          <w:szCs w:val="22"/>
          <w:lang w:val="et-EE"/>
        </w:rPr>
        <w:t>ohu.</w:t>
      </w:r>
      <w:r>
        <w:rPr>
          <w:rFonts w:cs="Arial"/>
          <w:sz w:val="22"/>
          <w:szCs w:val="22"/>
          <w:lang w:val="et-EE"/>
        </w:rPr>
        <w:t xml:space="preserve"> </w:t>
      </w:r>
    </w:p>
    <w:p w14:paraId="0F1B756B" w14:textId="77777777" w:rsidR="007530A9" w:rsidRPr="007530A9" w:rsidRDefault="007530A9" w:rsidP="007530A9">
      <w:pPr>
        <w:jc w:val="both"/>
        <w:rPr>
          <w:rFonts w:cs="Arial"/>
          <w:sz w:val="22"/>
          <w:szCs w:val="22"/>
          <w:lang w:val="et-EE"/>
        </w:rPr>
      </w:pPr>
    </w:p>
    <w:p w14:paraId="2B744883" w14:textId="56655BF1" w:rsidR="007530A9" w:rsidRPr="00896E7E" w:rsidRDefault="007530A9" w:rsidP="007530A9">
      <w:pPr>
        <w:jc w:val="both"/>
        <w:rPr>
          <w:rFonts w:cs="Arial"/>
          <w:b/>
          <w:bCs/>
          <w:sz w:val="22"/>
          <w:szCs w:val="22"/>
          <w:lang w:val="et-EE"/>
        </w:rPr>
      </w:pPr>
      <w:r w:rsidRPr="00896E7E">
        <w:rPr>
          <w:rFonts w:cs="Arial"/>
          <w:b/>
          <w:bCs/>
          <w:sz w:val="22"/>
          <w:szCs w:val="22"/>
          <w:lang w:val="et-EE"/>
        </w:rPr>
        <w:t>Andmete töötlemise õiguslik alus</w:t>
      </w:r>
    </w:p>
    <w:p w14:paraId="270E9DBC" w14:textId="77777777" w:rsidR="007530A9" w:rsidRPr="007530A9" w:rsidRDefault="007530A9" w:rsidP="007530A9">
      <w:pPr>
        <w:jc w:val="both"/>
        <w:rPr>
          <w:rFonts w:cs="Arial"/>
          <w:sz w:val="22"/>
          <w:szCs w:val="22"/>
          <w:lang w:val="et-EE"/>
        </w:rPr>
      </w:pPr>
    </w:p>
    <w:p w14:paraId="76C60E75" w14:textId="02C6EA87" w:rsidR="007530A9" w:rsidRPr="007530A9" w:rsidRDefault="00C832F0" w:rsidP="007530A9">
      <w:pPr>
        <w:jc w:val="both"/>
        <w:rPr>
          <w:rFonts w:cs="Arial"/>
          <w:sz w:val="22"/>
          <w:szCs w:val="22"/>
          <w:lang w:val="et-EE"/>
        </w:rPr>
      </w:pPr>
      <w:r w:rsidRPr="007530A9">
        <w:rPr>
          <w:rFonts w:cs="Arial"/>
          <w:sz w:val="22"/>
          <w:szCs w:val="22"/>
          <w:lang w:val="et-EE"/>
        </w:rPr>
        <w:t xml:space="preserve">Ülaltoodud põhjendustest lähtuvalt on Elektrilevi seisukohal, et Elektrilevile laieneb õiguslik alus </w:t>
      </w:r>
      <w:r w:rsidRPr="003749B0">
        <w:rPr>
          <w:rFonts w:cs="Arial"/>
          <w:sz w:val="22"/>
          <w:szCs w:val="22"/>
          <w:lang w:val="et-EE"/>
        </w:rPr>
        <w:t>e-Kinnistusraamatu</w:t>
      </w:r>
      <w:r>
        <w:rPr>
          <w:rFonts w:cs="Arial"/>
          <w:sz w:val="22"/>
          <w:szCs w:val="22"/>
          <w:lang w:val="et-EE"/>
        </w:rPr>
        <w:t xml:space="preserve"> </w:t>
      </w:r>
      <w:r w:rsidRPr="007530A9">
        <w:rPr>
          <w:rFonts w:cs="Arial"/>
          <w:sz w:val="22"/>
          <w:szCs w:val="22"/>
          <w:lang w:val="et-EE"/>
        </w:rPr>
        <w:t xml:space="preserve">andmetele ligipääsuks taotluses kirjeldatud kujul ja eesmärgil. </w:t>
      </w:r>
      <w:r w:rsidR="007530A9" w:rsidRPr="007530A9">
        <w:rPr>
          <w:rFonts w:cs="Arial"/>
          <w:sz w:val="22"/>
          <w:szCs w:val="22"/>
          <w:lang w:val="et-EE"/>
        </w:rPr>
        <w:t xml:space="preserve">Elektrilevi taotleb </w:t>
      </w:r>
      <w:r w:rsidR="004113F7" w:rsidRPr="003749B0">
        <w:rPr>
          <w:rFonts w:cs="Arial"/>
          <w:sz w:val="22"/>
          <w:szCs w:val="22"/>
          <w:lang w:val="et-EE"/>
        </w:rPr>
        <w:t>e-K</w:t>
      </w:r>
      <w:r w:rsidR="007530A9" w:rsidRPr="003749B0">
        <w:rPr>
          <w:rFonts w:cs="Arial"/>
          <w:sz w:val="22"/>
          <w:szCs w:val="22"/>
          <w:lang w:val="et-EE"/>
        </w:rPr>
        <w:t>innistusraamatu</w:t>
      </w:r>
      <w:r w:rsidR="007530A9" w:rsidRPr="007530A9">
        <w:rPr>
          <w:rFonts w:cs="Arial"/>
          <w:sz w:val="22"/>
          <w:szCs w:val="22"/>
          <w:lang w:val="et-EE"/>
        </w:rPr>
        <w:t xml:space="preserve"> andmete</w:t>
      </w:r>
      <w:r w:rsidR="004113F7">
        <w:rPr>
          <w:rFonts w:cs="Arial"/>
          <w:sz w:val="22"/>
          <w:szCs w:val="22"/>
          <w:lang w:val="et-EE"/>
        </w:rPr>
        <w:t xml:space="preserve"> väljastamist (tabelina)</w:t>
      </w:r>
      <w:r w:rsidR="007530A9" w:rsidRPr="007530A9">
        <w:rPr>
          <w:rFonts w:cs="Arial"/>
          <w:sz w:val="22"/>
          <w:szCs w:val="22"/>
          <w:lang w:val="et-EE"/>
        </w:rPr>
        <w:t xml:space="preserve"> õigustatud huvi ja avaliku ülesande täitmise eesmärgil.  </w:t>
      </w:r>
    </w:p>
    <w:p w14:paraId="3BB6C9EF" w14:textId="77777777" w:rsidR="004113F7" w:rsidRDefault="004113F7" w:rsidP="007530A9">
      <w:pPr>
        <w:jc w:val="both"/>
        <w:rPr>
          <w:rFonts w:cs="Arial"/>
          <w:sz w:val="22"/>
          <w:szCs w:val="22"/>
          <w:lang w:val="et-EE"/>
        </w:rPr>
      </w:pPr>
    </w:p>
    <w:p w14:paraId="2725A48D" w14:textId="0F6B990D" w:rsidR="007530A9" w:rsidRPr="007530A9" w:rsidRDefault="007530A9" w:rsidP="007530A9">
      <w:pPr>
        <w:jc w:val="both"/>
        <w:rPr>
          <w:rFonts w:cs="Arial"/>
          <w:sz w:val="22"/>
          <w:szCs w:val="22"/>
          <w:lang w:val="et-EE"/>
        </w:rPr>
      </w:pPr>
      <w:r w:rsidRPr="007530A9">
        <w:rPr>
          <w:rFonts w:cs="Arial"/>
          <w:sz w:val="22"/>
          <w:szCs w:val="22"/>
          <w:lang w:val="et-EE"/>
        </w:rPr>
        <w:t>Avaliku ülesande</w:t>
      </w:r>
      <w:r w:rsidR="004113F7">
        <w:rPr>
          <w:rFonts w:cs="Arial"/>
          <w:sz w:val="22"/>
          <w:szCs w:val="22"/>
          <w:lang w:val="et-EE"/>
        </w:rPr>
        <w:t xml:space="preserve"> täitmiseks liigitub ka</w:t>
      </w:r>
      <w:r w:rsidRPr="007530A9">
        <w:rPr>
          <w:rFonts w:cs="Arial"/>
          <w:sz w:val="22"/>
          <w:szCs w:val="22"/>
          <w:lang w:val="et-EE"/>
        </w:rPr>
        <w:t xml:space="preserve"> avalik</w:t>
      </w:r>
      <w:r w:rsidR="004113F7">
        <w:rPr>
          <w:rFonts w:cs="Arial"/>
          <w:sz w:val="22"/>
          <w:szCs w:val="22"/>
          <w:lang w:val="et-EE"/>
        </w:rPr>
        <w:t>u</w:t>
      </w:r>
      <w:r w:rsidRPr="007530A9">
        <w:rPr>
          <w:rFonts w:cs="Arial"/>
          <w:sz w:val="22"/>
          <w:szCs w:val="22"/>
          <w:lang w:val="et-EE"/>
        </w:rPr>
        <w:t xml:space="preserve"> teenus</w:t>
      </w:r>
      <w:r w:rsidR="004113F7">
        <w:rPr>
          <w:rFonts w:cs="Arial"/>
          <w:sz w:val="22"/>
          <w:szCs w:val="22"/>
          <w:lang w:val="et-EE"/>
        </w:rPr>
        <w:t>e osutamine</w:t>
      </w:r>
      <w:r w:rsidRPr="007530A9">
        <w:rPr>
          <w:rFonts w:cs="Arial"/>
          <w:sz w:val="22"/>
          <w:szCs w:val="22"/>
          <w:lang w:val="et-EE"/>
        </w:rPr>
        <w:t>. Avalik teenus on iga ülesanne, mille suhtes eksisteerib avalik huvi või mis teenib üldist heaolu ehk mille kättesaadavuse peab riik tagama oma kodanikele. Avaliku ülesande olemus ei muutu sellest, et seda ülesannet täidab eraõiguslik isik</w:t>
      </w:r>
      <w:r w:rsidR="004113F7">
        <w:rPr>
          <w:rFonts w:cs="Arial"/>
          <w:sz w:val="22"/>
          <w:szCs w:val="22"/>
          <w:lang w:val="et-EE"/>
        </w:rPr>
        <w:t xml:space="preserve"> </w:t>
      </w:r>
      <w:r w:rsidRPr="007530A9">
        <w:rPr>
          <w:rFonts w:cs="Arial"/>
          <w:sz w:val="22"/>
          <w:szCs w:val="22"/>
          <w:lang w:val="et-EE"/>
        </w:rPr>
        <w:t xml:space="preserve">ning see on tavapärane, et riik kasutab avalike ülesannete täitmiseks eraõiguslikke isikuid. </w:t>
      </w:r>
      <w:r w:rsidR="004113F7">
        <w:rPr>
          <w:rFonts w:cs="Arial"/>
          <w:sz w:val="22"/>
          <w:szCs w:val="22"/>
          <w:lang w:val="et-EE"/>
        </w:rPr>
        <w:t xml:space="preserve">Nii täidab ka Elektrilevi </w:t>
      </w:r>
      <w:r w:rsidR="00C832F0">
        <w:rPr>
          <w:rFonts w:cs="Arial"/>
          <w:sz w:val="22"/>
          <w:szCs w:val="22"/>
          <w:lang w:val="et-EE"/>
        </w:rPr>
        <w:t xml:space="preserve">tegevusloa ja õigusaktide alusel ülesannet osutada tarbijatele elutähtsat teenust, st Elektrilevi tagab tarbijate elektriga varustamise. </w:t>
      </w:r>
    </w:p>
    <w:p w14:paraId="6A268D69" w14:textId="77777777" w:rsidR="007530A9" w:rsidRPr="007530A9" w:rsidRDefault="007530A9" w:rsidP="007530A9">
      <w:pPr>
        <w:jc w:val="both"/>
        <w:rPr>
          <w:rFonts w:cs="Arial"/>
          <w:sz w:val="22"/>
          <w:szCs w:val="22"/>
          <w:lang w:val="et-EE"/>
        </w:rPr>
      </w:pPr>
    </w:p>
    <w:p w14:paraId="640BED54" w14:textId="22CE73F4" w:rsidR="007530A9" w:rsidRPr="007530A9" w:rsidRDefault="00C832F0" w:rsidP="007530A9">
      <w:pPr>
        <w:jc w:val="both"/>
        <w:rPr>
          <w:rFonts w:cs="Arial"/>
          <w:sz w:val="22"/>
          <w:szCs w:val="22"/>
          <w:lang w:val="et-EE"/>
        </w:rPr>
      </w:pPr>
      <w:r>
        <w:rPr>
          <w:rFonts w:cs="Arial"/>
          <w:sz w:val="22"/>
          <w:szCs w:val="22"/>
          <w:lang w:val="et-EE"/>
        </w:rPr>
        <w:t>Avaliku teenuse osutamiseks on oluline tagada elektrivõrgu</w:t>
      </w:r>
      <w:r w:rsidR="007530A9" w:rsidRPr="007530A9">
        <w:rPr>
          <w:rFonts w:cs="Arial"/>
          <w:sz w:val="22"/>
          <w:szCs w:val="22"/>
          <w:lang w:val="et-EE"/>
        </w:rPr>
        <w:t xml:space="preserve"> rikete </w:t>
      </w:r>
      <w:r>
        <w:rPr>
          <w:rFonts w:cs="Arial"/>
          <w:sz w:val="22"/>
          <w:szCs w:val="22"/>
          <w:lang w:val="et-EE"/>
        </w:rPr>
        <w:t xml:space="preserve">ennetamine ja rikete </w:t>
      </w:r>
      <w:r w:rsidR="007530A9" w:rsidRPr="007530A9">
        <w:rPr>
          <w:rFonts w:cs="Arial"/>
          <w:sz w:val="22"/>
          <w:szCs w:val="22"/>
          <w:lang w:val="et-EE"/>
        </w:rPr>
        <w:t>kiire kõrvaldamine</w:t>
      </w:r>
      <w:r>
        <w:rPr>
          <w:rFonts w:cs="Arial"/>
          <w:sz w:val="22"/>
          <w:szCs w:val="22"/>
          <w:lang w:val="et-EE"/>
        </w:rPr>
        <w:t>,</w:t>
      </w:r>
      <w:r w:rsidR="007530A9" w:rsidRPr="007530A9">
        <w:rPr>
          <w:rFonts w:cs="Arial"/>
          <w:sz w:val="22"/>
          <w:szCs w:val="22"/>
          <w:lang w:val="et-EE"/>
        </w:rPr>
        <w:t xml:space="preserve"> samuti ka jaotusvõrgu paiknemiseks kasutatavate kinnistute omanike kaasamine </w:t>
      </w:r>
      <w:r>
        <w:rPr>
          <w:rFonts w:cs="Arial"/>
          <w:sz w:val="22"/>
          <w:szCs w:val="22"/>
          <w:lang w:val="et-EE"/>
        </w:rPr>
        <w:t>elektrivõrgu</w:t>
      </w:r>
      <w:r w:rsidR="007530A9" w:rsidRPr="007530A9">
        <w:rPr>
          <w:rFonts w:cs="Arial"/>
          <w:sz w:val="22"/>
          <w:szCs w:val="22"/>
          <w:lang w:val="et-EE"/>
        </w:rPr>
        <w:t xml:space="preserve"> ja selle kaitsevööndiga seotud ehitus</w:t>
      </w:r>
      <w:r>
        <w:rPr>
          <w:rFonts w:cs="Arial"/>
          <w:sz w:val="22"/>
          <w:szCs w:val="22"/>
          <w:lang w:val="et-EE"/>
        </w:rPr>
        <w:t>-</w:t>
      </w:r>
      <w:r w:rsidR="007530A9" w:rsidRPr="007530A9">
        <w:rPr>
          <w:rFonts w:cs="Arial"/>
          <w:sz w:val="22"/>
          <w:szCs w:val="22"/>
          <w:lang w:val="et-EE"/>
        </w:rPr>
        <w:t xml:space="preserve"> ja hooldustegevustesse. </w:t>
      </w:r>
    </w:p>
    <w:p w14:paraId="389C96D8" w14:textId="77777777" w:rsidR="007530A9" w:rsidRPr="007530A9" w:rsidRDefault="007530A9" w:rsidP="007530A9">
      <w:pPr>
        <w:jc w:val="both"/>
        <w:rPr>
          <w:rFonts w:cs="Arial"/>
          <w:sz w:val="22"/>
          <w:szCs w:val="22"/>
          <w:lang w:val="et-EE"/>
        </w:rPr>
      </w:pPr>
    </w:p>
    <w:p w14:paraId="6A53A273" w14:textId="0853D741" w:rsidR="007530A9" w:rsidRPr="007530A9" w:rsidRDefault="007530A9" w:rsidP="007530A9">
      <w:pPr>
        <w:jc w:val="both"/>
        <w:rPr>
          <w:rFonts w:cs="Arial"/>
          <w:sz w:val="22"/>
          <w:szCs w:val="22"/>
          <w:lang w:val="et-EE"/>
        </w:rPr>
      </w:pPr>
      <w:r w:rsidRPr="007530A9">
        <w:rPr>
          <w:rFonts w:cs="Arial"/>
          <w:sz w:val="22"/>
          <w:szCs w:val="22"/>
          <w:lang w:val="et-EE"/>
        </w:rPr>
        <w:t xml:space="preserve">Seega on Elektrilevi puhul tegemist eraõigusliku juriidilise isikuga, kelle tegevus võrguteenuse </w:t>
      </w:r>
      <w:r w:rsidR="00C832F0">
        <w:rPr>
          <w:rFonts w:cs="Arial"/>
          <w:sz w:val="22"/>
          <w:szCs w:val="22"/>
          <w:lang w:val="et-EE"/>
        </w:rPr>
        <w:t>osutamisel</w:t>
      </w:r>
      <w:r w:rsidRPr="007530A9">
        <w:rPr>
          <w:rFonts w:cs="Arial"/>
          <w:sz w:val="22"/>
          <w:szCs w:val="22"/>
          <w:lang w:val="et-EE"/>
        </w:rPr>
        <w:t xml:space="preserve"> toimub avalikes huvides. </w:t>
      </w:r>
    </w:p>
    <w:p w14:paraId="258C08A5" w14:textId="77777777" w:rsidR="007530A9" w:rsidRPr="007530A9" w:rsidRDefault="007530A9" w:rsidP="007530A9">
      <w:pPr>
        <w:jc w:val="both"/>
        <w:rPr>
          <w:rFonts w:cs="Arial"/>
          <w:sz w:val="22"/>
          <w:szCs w:val="22"/>
          <w:lang w:val="et-EE"/>
        </w:rPr>
      </w:pPr>
    </w:p>
    <w:p w14:paraId="5D5B7D69" w14:textId="77777777" w:rsidR="007530A9" w:rsidRPr="007530A9" w:rsidRDefault="007530A9" w:rsidP="007530A9">
      <w:pPr>
        <w:jc w:val="both"/>
        <w:rPr>
          <w:rFonts w:cs="Arial"/>
          <w:sz w:val="22"/>
          <w:szCs w:val="22"/>
          <w:lang w:val="et-EE"/>
        </w:rPr>
      </w:pPr>
    </w:p>
    <w:p w14:paraId="19E6FD6A" w14:textId="2082B0BA" w:rsidR="007530A9" w:rsidRPr="007530A9" w:rsidRDefault="007530A9" w:rsidP="007530A9">
      <w:pPr>
        <w:jc w:val="both"/>
        <w:rPr>
          <w:rFonts w:cs="Arial"/>
          <w:sz w:val="22"/>
          <w:szCs w:val="22"/>
          <w:lang w:val="et-EE"/>
        </w:rPr>
      </w:pPr>
      <w:r w:rsidRPr="007530A9">
        <w:rPr>
          <w:rFonts w:cs="Arial"/>
          <w:sz w:val="22"/>
          <w:szCs w:val="22"/>
          <w:lang w:val="et-EE"/>
        </w:rPr>
        <w:t xml:space="preserve">Lähtudes eelnevalt antud selgitustest </w:t>
      </w:r>
      <w:r w:rsidR="00B160B5">
        <w:rPr>
          <w:rFonts w:cs="Arial"/>
          <w:sz w:val="22"/>
          <w:szCs w:val="22"/>
          <w:lang w:val="et-EE"/>
        </w:rPr>
        <w:t>palub</w:t>
      </w:r>
      <w:r w:rsidRPr="007530A9">
        <w:rPr>
          <w:rFonts w:cs="Arial"/>
          <w:sz w:val="22"/>
          <w:szCs w:val="22"/>
          <w:lang w:val="et-EE"/>
        </w:rPr>
        <w:t xml:space="preserve"> Elektrilevi </w:t>
      </w:r>
      <w:r w:rsidR="00B160B5">
        <w:rPr>
          <w:rFonts w:cs="Arial"/>
          <w:sz w:val="22"/>
          <w:szCs w:val="22"/>
          <w:lang w:val="et-EE"/>
        </w:rPr>
        <w:t xml:space="preserve">väljastada </w:t>
      </w:r>
      <w:r w:rsidR="00B160B5" w:rsidRPr="003749B0">
        <w:rPr>
          <w:rFonts w:cs="Arial"/>
          <w:sz w:val="22"/>
          <w:szCs w:val="22"/>
          <w:lang w:val="et-EE"/>
        </w:rPr>
        <w:t>e-Kinnistusraamatu</w:t>
      </w:r>
      <w:r w:rsidR="00B160B5">
        <w:rPr>
          <w:rFonts w:cs="Arial"/>
          <w:sz w:val="22"/>
          <w:szCs w:val="22"/>
          <w:lang w:val="et-EE"/>
        </w:rPr>
        <w:t xml:space="preserve"> andmed käesoleva taotluse lisaks olevas tabelis esitatud ulatuses. Elektrilevi palub </w:t>
      </w:r>
      <w:proofErr w:type="spellStart"/>
      <w:r w:rsidR="00B160B5">
        <w:rPr>
          <w:rFonts w:cs="Arial"/>
          <w:sz w:val="22"/>
          <w:szCs w:val="22"/>
          <w:lang w:val="et-EE"/>
        </w:rPr>
        <w:t>RIK-il</w:t>
      </w:r>
      <w:proofErr w:type="spellEnd"/>
      <w:r w:rsidR="00B160B5">
        <w:rPr>
          <w:rFonts w:cs="Arial"/>
          <w:sz w:val="22"/>
          <w:szCs w:val="22"/>
          <w:lang w:val="et-EE"/>
        </w:rPr>
        <w:t xml:space="preserve"> andmed väljastada samuti tabelina. </w:t>
      </w:r>
    </w:p>
    <w:p w14:paraId="7F09ED13" w14:textId="77777777" w:rsidR="00112F22" w:rsidRDefault="00112F22" w:rsidP="00B43E6C">
      <w:pPr>
        <w:jc w:val="both"/>
        <w:rPr>
          <w:rFonts w:cs="Arial"/>
          <w:sz w:val="22"/>
          <w:szCs w:val="22"/>
          <w:lang w:val="et-EE"/>
        </w:rPr>
      </w:pPr>
    </w:p>
    <w:p w14:paraId="7F940040" w14:textId="77777777" w:rsidR="008D71EC" w:rsidRDefault="008D71EC" w:rsidP="00B43E6C">
      <w:pPr>
        <w:jc w:val="both"/>
        <w:rPr>
          <w:rFonts w:cs="Arial"/>
          <w:sz w:val="22"/>
          <w:szCs w:val="22"/>
          <w:lang w:val="et-EE"/>
        </w:rPr>
      </w:pPr>
    </w:p>
    <w:p w14:paraId="3B64354D" w14:textId="77777777" w:rsidR="008D71EC" w:rsidRDefault="008D71EC" w:rsidP="00B43E6C">
      <w:pPr>
        <w:jc w:val="both"/>
        <w:rPr>
          <w:rFonts w:cs="Arial"/>
          <w:sz w:val="22"/>
          <w:szCs w:val="22"/>
          <w:lang w:val="et-EE"/>
        </w:rPr>
      </w:pPr>
    </w:p>
    <w:p w14:paraId="37552A95" w14:textId="2E738BA2" w:rsidR="008D71EC" w:rsidRDefault="008D71EC" w:rsidP="00B43E6C">
      <w:pPr>
        <w:jc w:val="both"/>
        <w:rPr>
          <w:rFonts w:cs="Arial"/>
          <w:sz w:val="22"/>
          <w:szCs w:val="22"/>
          <w:lang w:val="et-EE"/>
        </w:rPr>
      </w:pPr>
      <w:r>
        <w:rPr>
          <w:rFonts w:cs="Arial"/>
          <w:sz w:val="22"/>
          <w:szCs w:val="22"/>
          <w:lang w:val="et-EE"/>
        </w:rPr>
        <w:t>Lugupidamisega</w:t>
      </w:r>
    </w:p>
    <w:p w14:paraId="74A167A5" w14:textId="77777777" w:rsidR="008D71EC" w:rsidRDefault="008D71EC" w:rsidP="00B43E6C">
      <w:pPr>
        <w:jc w:val="both"/>
        <w:rPr>
          <w:rFonts w:cs="Arial"/>
          <w:sz w:val="22"/>
          <w:szCs w:val="22"/>
          <w:lang w:val="et-EE"/>
        </w:rPr>
      </w:pPr>
    </w:p>
    <w:p w14:paraId="333A6DEE" w14:textId="5B2221BE" w:rsidR="00A6497D" w:rsidRPr="00AD41A5" w:rsidRDefault="00A6497D" w:rsidP="00A6497D">
      <w:pPr>
        <w:jc w:val="both"/>
        <w:rPr>
          <w:rFonts w:cs="Arial"/>
          <w:i/>
          <w:iCs/>
          <w:sz w:val="22"/>
          <w:szCs w:val="22"/>
          <w:lang w:val="et-EE"/>
        </w:rPr>
      </w:pPr>
      <w:r>
        <w:rPr>
          <w:rFonts w:cs="Arial"/>
          <w:sz w:val="22"/>
          <w:szCs w:val="22"/>
          <w:lang w:val="et-EE"/>
        </w:rPr>
        <w:t>(</w:t>
      </w:r>
      <w:r w:rsidR="00B160B5">
        <w:rPr>
          <w:rFonts w:cs="Arial"/>
          <w:sz w:val="22"/>
          <w:szCs w:val="22"/>
          <w:lang w:val="et-EE"/>
        </w:rPr>
        <w:t>allkirjastatud digitaalselt</w:t>
      </w:r>
      <w:r>
        <w:rPr>
          <w:rFonts w:cs="Arial"/>
          <w:sz w:val="22"/>
          <w:szCs w:val="22"/>
          <w:lang w:val="et-EE"/>
        </w:rPr>
        <w:t>)</w:t>
      </w:r>
      <w:r>
        <w:rPr>
          <w:rFonts w:cs="Arial"/>
          <w:sz w:val="22"/>
          <w:szCs w:val="22"/>
          <w:lang w:val="et-EE"/>
        </w:rPr>
        <w:tab/>
      </w:r>
      <w:r>
        <w:rPr>
          <w:rFonts w:cs="Arial"/>
          <w:sz w:val="22"/>
          <w:szCs w:val="22"/>
          <w:lang w:val="et-EE"/>
        </w:rPr>
        <w:tab/>
      </w:r>
      <w:r>
        <w:rPr>
          <w:rFonts w:cs="Arial"/>
          <w:sz w:val="22"/>
          <w:szCs w:val="22"/>
          <w:lang w:val="et-EE"/>
        </w:rPr>
        <w:tab/>
      </w:r>
      <w:r>
        <w:rPr>
          <w:rFonts w:cs="Arial"/>
          <w:sz w:val="22"/>
          <w:szCs w:val="22"/>
          <w:lang w:val="et-EE"/>
        </w:rPr>
        <w:tab/>
      </w:r>
      <w:r>
        <w:rPr>
          <w:rFonts w:cs="Arial"/>
          <w:sz w:val="22"/>
          <w:szCs w:val="22"/>
          <w:lang w:val="et-EE"/>
        </w:rPr>
        <w:tab/>
      </w:r>
      <w:r>
        <w:rPr>
          <w:rFonts w:cs="Arial"/>
          <w:sz w:val="22"/>
          <w:szCs w:val="22"/>
          <w:lang w:val="et-EE"/>
        </w:rPr>
        <w:t>(allkirjastatud digitaalselt)</w:t>
      </w:r>
    </w:p>
    <w:p w14:paraId="0F71DB09" w14:textId="63980C70" w:rsidR="008D71EC" w:rsidRPr="00AD41A5" w:rsidRDefault="008D71EC" w:rsidP="00B43E6C">
      <w:pPr>
        <w:jc w:val="both"/>
        <w:rPr>
          <w:rFonts w:cs="Arial"/>
          <w:i/>
          <w:iCs/>
          <w:sz w:val="22"/>
          <w:szCs w:val="22"/>
          <w:lang w:val="et-EE"/>
        </w:rPr>
      </w:pPr>
    </w:p>
    <w:p w14:paraId="49D0B107" w14:textId="77777777" w:rsidR="00B160B5" w:rsidRDefault="00B160B5" w:rsidP="00B43E6C">
      <w:pPr>
        <w:jc w:val="both"/>
        <w:rPr>
          <w:rFonts w:cs="Arial"/>
          <w:sz w:val="22"/>
          <w:szCs w:val="22"/>
          <w:lang w:val="et-EE"/>
        </w:rPr>
      </w:pPr>
    </w:p>
    <w:p w14:paraId="2F31838E" w14:textId="2D3E7C2E" w:rsidR="00AD41A5" w:rsidRDefault="00A6497D" w:rsidP="00B43E6C">
      <w:pPr>
        <w:jc w:val="both"/>
        <w:rPr>
          <w:rFonts w:cs="Arial"/>
          <w:sz w:val="22"/>
          <w:szCs w:val="22"/>
          <w:lang w:val="et-EE"/>
        </w:rPr>
      </w:pPr>
      <w:r>
        <w:rPr>
          <w:rFonts w:cs="Arial"/>
          <w:sz w:val="22"/>
          <w:szCs w:val="22"/>
          <w:lang w:val="et-EE"/>
        </w:rPr>
        <w:t>Mihkel Härm</w:t>
      </w:r>
      <w:r>
        <w:rPr>
          <w:rFonts w:cs="Arial"/>
          <w:sz w:val="22"/>
          <w:szCs w:val="22"/>
          <w:lang w:val="et-EE"/>
        </w:rPr>
        <w:tab/>
      </w:r>
      <w:r>
        <w:rPr>
          <w:rFonts w:cs="Arial"/>
          <w:sz w:val="22"/>
          <w:szCs w:val="22"/>
          <w:lang w:val="et-EE"/>
        </w:rPr>
        <w:tab/>
      </w:r>
      <w:r>
        <w:rPr>
          <w:rFonts w:cs="Arial"/>
          <w:sz w:val="22"/>
          <w:szCs w:val="22"/>
          <w:lang w:val="et-EE"/>
        </w:rPr>
        <w:tab/>
      </w:r>
      <w:r>
        <w:rPr>
          <w:rFonts w:cs="Arial"/>
          <w:sz w:val="22"/>
          <w:szCs w:val="22"/>
          <w:lang w:val="et-EE"/>
        </w:rPr>
        <w:tab/>
      </w:r>
      <w:r>
        <w:rPr>
          <w:rFonts w:cs="Arial"/>
          <w:sz w:val="22"/>
          <w:szCs w:val="22"/>
          <w:lang w:val="et-EE"/>
        </w:rPr>
        <w:tab/>
      </w:r>
      <w:r>
        <w:rPr>
          <w:rFonts w:cs="Arial"/>
          <w:sz w:val="22"/>
          <w:szCs w:val="22"/>
          <w:lang w:val="et-EE"/>
        </w:rPr>
        <w:tab/>
      </w:r>
      <w:r>
        <w:rPr>
          <w:rFonts w:cs="Arial"/>
          <w:sz w:val="22"/>
          <w:szCs w:val="22"/>
          <w:lang w:val="et-EE"/>
        </w:rPr>
        <w:tab/>
        <w:t>Rudolf Penu</w:t>
      </w:r>
    </w:p>
    <w:p w14:paraId="76C38F74" w14:textId="3FC65B1E" w:rsidR="00B160B5" w:rsidRDefault="00B160B5" w:rsidP="00B43E6C">
      <w:pPr>
        <w:jc w:val="both"/>
        <w:rPr>
          <w:rFonts w:cs="Arial"/>
          <w:sz w:val="22"/>
          <w:szCs w:val="22"/>
          <w:lang w:val="et-EE"/>
        </w:rPr>
      </w:pPr>
      <w:r>
        <w:rPr>
          <w:rFonts w:cs="Arial"/>
          <w:sz w:val="22"/>
          <w:szCs w:val="22"/>
          <w:lang w:val="et-EE"/>
        </w:rPr>
        <w:t xml:space="preserve">juhatuse </w:t>
      </w:r>
      <w:r w:rsidR="00A6497D">
        <w:rPr>
          <w:rFonts w:cs="Arial"/>
          <w:sz w:val="22"/>
          <w:szCs w:val="22"/>
          <w:lang w:val="et-EE"/>
        </w:rPr>
        <w:t>esimees</w:t>
      </w:r>
      <w:r w:rsidR="00A6497D">
        <w:rPr>
          <w:rFonts w:cs="Arial"/>
          <w:sz w:val="22"/>
          <w:szCs w:val="22"/>
          <w:lang w:val="et-EE"/>
        </w:rPr>
        <w:tab/>
      </w:r>
      <w:r w:rsidR="00A6497D">
        <w:rPr>
          <w:rFonts w:cs="Arial"/>
          <w:sz w:val="22"/>
          <w:szCs w:val="22"/>
          <w:lang w:val="et-EE"/>
        </w:rPr>
        <w:tab/>
      </w:r>
      <w:r w:rsidR="00A6497D">
        <w:rPr>
          <w:rFonts w:cs="Arial"/>
          <w:sz w:val="22"/>
          <w:szCs w:val="22"/>
          <w:lang w:val="et-EE"/>
        </w:rPr>
        <w:tab/>
      </w:r>
      <w:r w:rsidR="00A6497D">
        <w:rPr>
          <w:rFonts w:cs="Arial"/>
          <w:sz w:val="22"/>
          <w:szCs w:val="22"/>
          <w:lang w:val="et-EE"/>
        </w:rPr>
        <w:tab/>
      </w:r>
      <w:r w:rsidR="00A6497D">
        <w:rPr>
          <w:rFonts w:cs="Arial"/>
          <w:sz w:val="22"/>
          <w:szCs w:val="22"/>
          <w:lang w:val="et-EE"/>
        </w:rPr>
        <w:tab/>
      </w:r>
      <w:r w:rsidR="00A6497D">
        <w:rPr>
          <w:rFonts w:cs="Arial"/>
          <w:sz w:val="22"/>
          <w:szCs w:val="22"/>
          <w:lang w:val="et-EE"/>
        </w:rPr>
        <w:tab/>
        <w:t>juhatuse liige</w:t>
      </w:r>
    </w:p>
    <w:p w14:paraId="5063945F" w14:textId="77777777" w:rsidR="00A6497D" w:rsidRDefault="00A6497D" w:rsidP="00A6497D">
      <w:pPr>
        <w:jc w:val="both"/>
        <w:rPr>
          <w:rFonts w:cs="Arial"/>
          <w:sz w:val="22"/>
          <w:szCs w:val="22"/>
          <w:lang w:val="et-EE"/>
        </w:rPr>
      </w:pPr>
      <w:r>
        <w:rPr>
          <w:rFonts w:cs="Arial"/>
          <w:sz w:val="22"/>
          <w:szCs w:val="22"/>
          <w:lang w:val="et-EE"/>
        </w:rPr>
        <w:t>Elektrilevi OÜ</w:t>
      </w:r>
      <w:r>
        <w:rPr>
          <w:rFonts w:cs="Arial"/>
          <w:sz w:val="22"/>
          <w:szCs w:val="22"/>
          <w:lang w:val="et-EE"/>
        </w:rPr>
        <w:tab/>
      </w:r>
      <w:r>
        <w:rPr>
          <w:rFonts w:cs="Arial"/>
          <w:sz w:val="22"/>
          <w:szCs w:val="22"/>
          <w:lang w:val="et-EE"/>
        </w:rPr>
        <w:tab/>
      </w:r>
      <w:r>
        <w:rPr>
          <w:rFonts w:cs="Arial"/>
          <w:sz w:val="22"/>
          <w:szCs w:val="22"/>
          <w:lang w:val="et-EE"/>
        </w:rPr>
        <w:tab/>
      </w:r>
      <w:r>
        <w:rPr>
          <w:rFonts w:cs="Arial"/>
          <w:sz w:val="22"/>
          <w:szCs w:val="22"/>
          <w:lang w:val="et-EE"/>
        </w:rPr>
        <w:tab/>
      </w:r>
      <w:r>
        <w:rPr>
          <w:rFonts w:cs="Arial"/>
          <w:sz w:val="22"/>
          <w:szCs w:val="22"/>
          <w:lang w:val="et-EE"/>
        </w:rPr>
        <w:tab/>
      </w:r>
      <w:r>
        <w:rPr>
          <w:rFonts w:cs="Arial"/>
          <w:sz w:val="22"/>
          <w:szCs w:val="22"/>
          <w:lang w:val="et-EE"/>
        </w:rPr>
        <w:tab/>
      </w:r>
      <w:r>
        <w:rPr>
          <w:rFonts w:cs="Arial"/>
          <w:sz w:val="22"/>
          <w:szCs w:val="22"/>
          <w:lang w:val="et-EE"/>
        </w:rPr>
        <w:tab/>
      </w:r>
      <w:r>
        <w:rPr>
          <w:rFonts w:cs="Arial"/>
          <w:sz w:val="22"/>
          <w:szCs w:val="22"/>
          <w:lang w:val="et-EE"/>
        </w:rPr>
        <w:t>Elektrilevi OÜ</w:t>
      </w:r>
    </w:p>
    <w:p w14:paraId="32CB3772" w14:textId="173FD496" w:rsidR="00A6497D" w:rsidRDefault="00A6497D" w:rsidP="00B43E6C">
      <w:pPr>
        <w:jc w:val="both"/>
        <w:rPr>
          <w:rFonts w:cs="Arial"/>
          <w:sz w:val="22"/>
          <w:szCs w:val="22"/>
          <w:lang w:val="et-EE"/>
        </w:rPr>
      </w:pPr>
    </w:p>
    <w:p w14:paraId="13A0A1A0" w14:textId="77777777" w:rsidR="00B160B5" w:rsidRDefault="00B160B5" w:rsidP="00B43E6C">
      <w:pPr>
        <w:jc w:val="both"/>
        <w:rPr>
          <w:rFonts w:cs="Arial"/>
          <w:sz w:val="22"/>
          <w:szCs w:val="22"/>
          <w:lang w:val="et-EE"/>
        </w:rPr>
      </w:pPr>
    </w:p>
    <w:p w14:paraId="085F64C7" w14:textId="77777777" w:rsidR="00B160B5" w:rsidRDefault="00B160B5" w:rsidP="00B43E6C">
      <w:pPr>
        <w:jc w:val="both"/>
        <w:rPr>
          <w:rFonts w:cs="Arial"/>
          <w:sz w:val="22"/>
          <w:szCs w:val="22"/>
          <w:lang w:val="et-EE"/>
        </w:rPr>
      </w:pPr>
    </w:p>
    <w:p w14:paraId="466C7E22" w14:textId="2EC29E43" w:rsidR="00B160B5" w:rsidRPr="008C171A" w:rsidRDefault="00B160B5" w:rsidP="00B43E6C">
      <w:pPr>
        <w:jc w:val="both"/>
        <w:rPr>
          <w:rFonts w:cs="Arial"/>
          <w:sz w:val="22"/>
          <w:szCs w:val="22"/>
          <w:lang w:val="et-EE"/>
        </w:rPr>
      </w:pPr>
      <w:r>
        <w:rPr>
          <w:rFonts w:cs="Arial"/>
          <w:sz w:val="22"/>
          <w:szCs w:val="22"/>
          <w:lang w:val="et-EE"/>
        </w:rPr>
        <w:t>Lisa</w:t>
      </w:r>
      <w:r w:rsidR="003749B0">
        <w:rPr>
          <w:rFonts w:cs="Arial"/>
          <w:sz w:val="22"/>
          <w:szCs w:val="22"/>
          <w:lang w:val="et-EE"/>
        </w:rPr>
        <w:t xml:space="preserve">: </w:t>
      </w:r>
      <w:r w:rsidR="00563AAF">
        <w:rPr>
          <w:rFonts w:cs="Arial"/>
          <w:sz w:val="22"/>
          <w:szCs w:val="22"/>
          <w:lang w:val="et-EE"/>
        </w:rPr>
        <w:t>Andmete päring</w:t>
      </w:r>
    </w:p>
    <w:sectPr w:rsidR="00B160B5" w:rsidRPr="008C171A" w:rsidSect="00F329F4">
      <w:footerReference w:type="first" r:id="rId12"/>
      <w:pgSz w:w="11900" w:h="16840"/>
      <w:pgMar w:top="2155" w:right="851" w:bottom="1440" w:left="1701" w:header="709" w:footer="181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67506" w14:textId="77777777" w:rsidR="003C75FB" w:rsidRDefault="003C75FB">
      <w:r>
        <w:separator/>
      </w:r>
    </w:p>
  </w:endnote>
  <w:endnote w:type="continuationSeparator" w:id="0">
    <w:p w14:paraId="0F01A289" w14:textId="77777777" w:rsidR="003C75FB" w:rsidRDefault="003C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1" w:rightFromText="181" w:vertAnchor="page" w:horzAnchor="page" w:tblpX="5217" w:tblpY="15027"/>
      <w:tblOverlap w:val="never"/>
      <w:tblW w:w="1140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3471"/>
      <w:gridCol w:w="2478"/>
      <w:gridCol w:w="3471"/>
      <w:gridCol w:w="1985"/>
    </w:tblGrid>
    <w:tr w:rsidR="000825E9" w14:paraId="44ECED9E" w14:textId="77777777" w:rsidTr="000825E9">
      <w:tc>
        <w:tcPr>
          <w:tcW w:w="3471" w:type="dxa"/>
        </w:tcPr>
        <w:p w14:paraId="05B15E74" w14:textId="6A21DA3C" w:rsidR="000825E9" w:rsidRDefault="000825E9" w:rsidP="000825E9">
          <w:pPr>
            <w:pStyle w:val="Footer"/>
            <w:tabs>
              <w:tab w:val="left" w:pos="2835"/>
              <w:tab w:val="left" w:pos="4962"/>
              <w:tab w:val="left" w:pos="7088"/>
            </w:tabs>
            <w:spacing w:before="80" w:line="300" w:lineRule="auto"/>
            <w:jc w:val="right"/>
            <w:rPr>
              <w:rFonts w:eastAsia="Cambria" w:cs="Arial"/>
              <w:color w:val="000000"/>
              <w:sz w:val="18"/>
              <w:lang w:val="lv-LV"/>
            </w:rPr>
          </w:pPr>
          <w:r>
            <w:rPr>
              <w:rFonts w:eastAsia="Cambria" w:cs="Arial"/>
              <w:color w:val="000000"/>
              <w:sz w:val="18"/>
              <w:lang w:val="lv-LV"/>
            </w:rPr>
            <w:t>ELEKTRILEVI OÜ</w:t>
          </w:r>
        </w:p>
      </w:tc>
      <w:tc>
        <w:tcPr>
          <w:tcW w:w="2478" w:type="dxa"/>
        </w:tcPr>
        <w:p w14:paraId="008139F9" w14:textId="77777777" w:rsidR="000825E9" w:rsidRDefault="000825E9" w:rsidP="000825E9">
          <w:pPr>
            <w:pStyle w:val="Footer"/>
            <w:tabs>
              <w:tab w:val="left" w:pos="2835"/>
              <w:tab w:val="left" w:pos="4962"/>
              <w:tab w:val="left" w:pos="7088"/>
            </w:tabs>
            <w:spacing w:before="80" w:line="300" w:lineRule="auto"/>
            <w:jc w:val="right"/>
            <w:rPr>
              <w:rFonts w:eastAsia="Cambria" w:cs="Arial"/>
              <w:color w:val="000000"/>
              <w:sz w:val="18"/>
              <w:lang w:val="lv-LV"/>
            </w:rPr>
          </w:pPr>
        </w:p>
      </w:tc>
      <w:tc>
        <w:tcPr>
          <w:tcW w:w="3471" w:type="dxa"/>
        </w:tcPr>
        <w:p w14:paraId="64E38D70" w14:textId="2A4A7684" w:rsidR="000825E9" w:rsidRDefault="000825E9" w:rsidP="000825E9">
          <w:pPr>
            <w:pStyle w:val="Footer"/>
            <w:tabs>
              <w:tab w:val="left" w:pos="2835"/>
              <w:tab w:val="left" w:pos="4962"/>
              <w:tab w:val="left" w:pos="7088"/>
            </w:tabs>
            <w:spacing w:before="80" w:line="300" w:lineRule="auto"/>
            <w:jc w:val="right"/>
            <w:rPr>
              <w:rFonts w:eastAsia="Cambria" w:cs="Arial"/>
              <w:color w:val="000000"/>
              <w:sz w:val="18"/>
              <w:lang w:val="lv-LV"/>
            </w:rPr>
          </w:pPr>
        </w:p>
      </w:tc>
      <w:tc>
        <w:tcPr>
          <w:tcW w:w="1985" w:type="dxa"/>
        </w:tcPr>
        <w:p w14:paraId="08B5E3B3" w14:textId="77777777" w:rsidR="000825E9" w:rsidRDefault="000825E9" w:rsidP="000825E9">
          <w:pPr>
            <w:pStyle w:val="Footer"/>
            <w:tabs>
              <w:tab w:val="left" w:pos="2835"/>
              <w:tab w:val="left" w:pos="4962"/>
              <w:tab w:val="left" w:pos="7088"/>
            </w:tabs>
            <w:jc w:val="right"/>
            <w:rPr>
              <w:rFonts w:eastAsia="Cambria" w:cs="Arial"/>
              <w:color w:val="000000"/>
              <w:sz w:val="18"/>
              <w:lang w:val="lv-LV"/>
            </w:rPr>
          </w:pPr>
        </w:p>
      </w:tc>
    </w:tr>
    <w:tr w:rsidR="000825E9" w:rsidRPr="0077377F" w14:paraId="6420944A" w14:textId="77777777" w:rsidTr="000825E9">
      <w:tc>
        <w:tcPr>
          <w:tcW w:w="3471" w:type="dxa"/>
        </w:tcPr>
        <w:p w14:paraId="2FBE25BC" w14:textId="77777777" w:rsidR="000825E9" w:rsidRDefault="000825E9" w:rsidP="000825E9">
          <w:pPr>
            <w:pStyle w:val="Footer"/>
            <w:tabs>
              <w:tab w:val="left" w:pos="2835"/>
              <w:tab w:val="left" w:pos="4962"/>
              <w:tab w:val="left" w:pos="7088"/>
            </w:tabs>
            <w:spacing w:line="300" w:lineRule="auto"/>
            <w:jc w:val="right"/>
            <w:rPr>
              <w:rFonts w:eastAsia="Cambria" w:cs="Arial"/>
              <w:color w:val="000000"/>
              <w:sz w:val="18"/>
              <w:lang w:val="lv-LV"/>
            </w:rPr>
          </w:pPr>
          <w:r>
            <w:rPr>
              <w:rFonts w:eastAsia="Cambria" w:cs="Arial"/>
              <w:color w:val="000000"/>
              <w:sz w:val="18"/>
              <w:lang w:val="lv-LV"/>
            </w:rPr>
            <w:t>Veskiposti 2, 10138 Tallinn</w:t>
          </w:r>
        </w:p>
        <w:p w14:paraId="2CBA7364" w14:textId="77777777" w:rsidR="000825E9" w:rsidRDefault="000825E9" w:rsidP="000825E9">
          <w:pPr>
            <w:pStyle w:val="Footer"/>
            <w:tabs>
              <w:tab w:val="left" w:pos="2835"/>
              <w:tab w:val="left" w:pos="4962"/>
              <w:tab w:val="left" w:pos="7088"/>
            </w:tabs>
            <w:spacing w:line="300" w:lineRule="auto"/>
            <w:jc w:val="right"/>
            <w:rPr>
              <w:rFonts w:eastAsia="Cambria" w:cs="Arial"/>
              <w:color w:val="000000"/>
              <w:sz w:val="18"/>
              <w:lang w:val="lv-LV"/>
            </w:rPr>
          </w:pPr>
          <w:proofErr w:type="spellStart"/>
          <w:r>
            <w:rPr>
              <w:rFonts w:eastAsia="Cambria" w:cs="Arial"/>
              <w:color w:val="000000"/>
              <w:sz w:val="18"/>
              <w:lang w:val="lv-LV"/>
            </w:rPr>
            <w:t>Eraklientide</w:t>
          </w:r>
          <w:proofErr w:type="spellEnd"/>
          <w:r>
            <w:rPr>
              <w:rFonts w:eastAsia="Cambria" w:cs="Arial"/>
              <w:color w:val="000000"/>
              <w:sz w:val="18"/>
              <w:lang w:val="lv-LV"/>
            </w:rPr>
            <w:t xml:space="preserve"> </w:t>
          </w:r>
          <w:proofErr w:type="spellStart"/>
          <w:r>
            <w:rPr>
              <w:rFonts w:eastAsia="Cambria" w:cs="Arial"/>
              <w:color w:val="000000"/>
              <w:sz w:val="18"/>
              <w:lang w:val="lv-LV"/>
            </w:rPr>
            <w:t>teenindus</w:t>
          </w:r>
          <w:proofErr w:type="spellEnd"/>
          <w:r>
            <w:rPr>
              <w:rFonts w:eastAsia="Cambria" w:cs="Arial"/>
              <w:color w:val="000000"/>
              <w:sz w:val="18"/>
              <w:lang w:val="lv-LV"/>
            </w:rPr>
            <w:t>: 777 1545</w:t>
          </w:r>
        </w:p>
        <w:p w14:paraId="3B24E856" w14:textId="07E991DB" w:rsidR="000825E9" w:rsidRDefault="000825E9" w:rsidP="000825E9">
          <w:pPr>
            <w:pStyle w:val="Footer"/>
            <w:tabs>
              <w:tab w:val="left" w:pos="2835"/>
              <w:tab w:val="left" w:pos="4962"/>
              <w:tab w:val="left" w:pos="7088"/>
            </w:tabs>
            <w:spacing w:line="300" w:lineRule="auto"/>
            <w:jc w:val="right"/>
            <w:rPr>
              <w:rFonts w:eastAsia="Cambria" w:cs="Arial"/>
              <w:color w:val="000000"/>
              <w:sz w:val="18"/>
              <w:lang w:val="lv-LV"/>
            </w:rPr>
          </w:pPr>
          <w:proofErr w:type="spellStart"/>
          <w:r>
            <w:rPr>
              <w:rFonts w:eastAsia="Cambria" w:cs="Arial"/>
              <w:color w:val="000000"/>
              <w:sz w:val="18"/>
              <w:lang w:val="lv-LV"/>
            </w:rPr>
            <w:t>Äriklientide</w:t>
          </w:r>
          <w:proofErr w:type="spellEnd"/>
          <w:r>
            <w:rPr>
              <w:rFonts w:eastAsia="Cambria" w:cs="Arial"/>
              <w:color w:val="000000"/>
              <w:sz w:val="18"/>
              <w:lang w:val="lv-LV"/>
            </w:rPr>
            <w:t xml:space="preserve"> </w:t>
          </w:r>
          <w:proofErr w:type="spellStart"/>
          <w:r>
            <w:rPr>
              <w:rFonts w:eastAsia="Cambria" w:cs="Arial"/>
              <w:color w:val="000000"/>
              <w:sz w:val="18"/>
              <w:lang w:val="lv-LV"/>
            </w:rPr>
            <w:t>teenindus</w:t>
          </w:r>
          <w:proofErr w:type="spellEnd"/>
          <w:r>
            <w:rPr>
              <w:rFonts w:eastAsia="Cambria" w:cs="Arial"/>
              <w:color w:val="000000"/>
              <w:sz w:val="18"/>
              <w:lang w:val="lv-LV"/>
            </w:rPr>
            <w:t xml:space="preserve">: 777 1747 </w:t>
          </w:r>
          <w:proofErr w:type="spellStart"/>
          <w:r>
            <w:rPr>
              <w:rFonts w:eastAsia="Cambria" w:cs="Arial"/>
              <w:color w:val="000000"/>
              <w:sz w:val="18"/>
              <w:lang w:val="lv-LV"/>
            </w:rPr>
            <w:t>Rikketelefon</w:t>
          </w:r>
          <w:proofErr w:type="spellEnd"/>
          <w:r>
            <w:rPr>
              <w:rFonts w:eastAsia="Cambria" w:cs="Arial"/>
              <w:color w:val="000000"/>
              <w:sz w:val="18"/>
              <w:lang w:val="lv-LV"/>
            </w:rPr>
            <w:t xml:space="preserve"> 1343</w:t>
          </w:r>
        </w:p>
      </w:tc>
      <w:tc>
        <w:tcPr>
          <w:tcW w:w="2478" w:type="dxa"/>
        </w:tcPr>
        <w:p w14:paraId="268D3FD3" w14:textId="77777777" w:rsidR="000825E9" w:rsidRPr="00E52AFB" w:rsidRDefault="000825E9" w:rsidP="000825E9">
          <w:pPr>
            <w:pStyle w:val="Footer"/>
            <w:tabs>
              <w:tab w:val="left" w:pos="2835"/>
              <w:tab w:val="left" w:pos="4962"/>
              <w:tab w:val="left" w:pos="7088"/>
            </w:tabs>
            <w:spacing w:line="300" w:lineRule="auto"/>
            <w:jc w:val="right"/>
            <w:rPr>
              <w:rFonts w:eastAsia="Cambria" w:cs="Arial"/>
              <w:sz w:val="18"/>
              <w:lang w:val="lv-LV"/>
            </w:rPr>
          </w:pPr>
          <w:proofErr w:type="spellStart"/>
          <w:r>
            <w:rPr>
              <w:rFonts w:eastAsia="Cambria" w:cs="Arial"/>
              <w:sz w:val="18"/>
              <w:lang w:val="lv-LV"/>
            </w:rPr>
            <w:t>Reg.</w:t>
          </w:r>
          <w:r w:rsidRPr="0077377F">
            <w:rPr>
              <w:rFonts w:eastAsia="Cambria" w:cs="Arial"/>
              <w:sz w:val="18"/>
              <w:lang w:val="lv-LV"/>
            </w:rPr>
            <w:t>kood</w:t>
          </w:r>
          <w:proofErr w:type="spellEnd"/>
          <w:r w:rsidRPr="0077377F">
            <w:rPr>
              <w:rFonts w:eastAsia="Cambria" w:cs="Arial"/>
              <w:sz w:val="18"/>
              <w:lang w:val="lv-LV"/>
            </w:rPr>
            <w:t xml:space="preserve"> 11050857</w:t>
          </w:r>
        </w:p>
        <w:p w14:paraId="13D63D26" w14:textId="77777777" w:rsidR="000825E9" w:rsidRPr="0077377F" w:rsidRDefault="000825E9" w:rsidP="000825E9">
          <w:pPr>
            <w:pStyle w:val="Footer"/>
            <w:tabs>
              <w:tab w:val="left" w:pos="2835"/>
              <w:tab w:val="left" w:pos="4962"/>
              <w:tab w:val="left" w:pos="7088"/>
            </w:tabs>
            <w:spacing w:line="300" w:lineRule="auto"/>
            <w:jc w:val="right"/>
            <w:rPr>
              <w:rFonts w:eastAsia="Cambria" w:cs="Arial"/>
              <w:sz w:val="18"/>
              <w:lang w:val="lv-LV"/>
            </w:rPr>
          </w:pPr>
          <w:r>
            <w:rPr>
              <w:rFonts w:eastAsia="Cambria" w:cs="Arial"/>
              <w:sz w:val="18"/>
              <w:lang w:val="lv-LV"/>
            </w:rPr>
            <w:t>info@elektrilevi</w:t>
          </w:r>
          <w:r w:rsidRPr="0077377F">
            <w:rPr>
              <w:rFonts w:eastAsia="Cambria" w:cs="Arial"/>
              <w:sz w:val="18"/>
              <w:lang w:val="lv-LV"/>
            </w:rPr>
            <w:t>.ee</w:t>
          </w:r>
        </w:p>
        <w:p w14:paraId="1CF496D3" w14:textId="77777777" w:rsidR="000825E9" w:rsidRPr="0077377F" w:rsidRDefault="000825E9" w:rsidP="000825E9">
          <w:pPr>
            <w:pStyle w:val="Footer"/>
            <w:tabs>
              <w:tab w:val="left" w:pos="2835"/>
              <w:tab w:val="left" w:pos="4962"/>
              <w:tab w:val="left" w:pos="7088"/>
            </w:tabs>
            <w:spacing w:line="300" w:lineRule="auto"/>
            <w:jc w:val="right"/>
            <w:rPr>
              <w:rFonts w:eastAsia="Cambria" w:cs="Arial"/>
              <w:sz w:val="18"/>
              <w:lang w:val="lv-LV"/>
            </w:rPr>
          </w:pPr>
          <w:r>
            <w:rPr>
              <w:rFonts w:eastAsia="Cambria" w:cs="Arial"/>
              <w:sz w:val="18"/>
              <w:lang w:val="lv-LV"/>
            </w:rPr>
            <w:t>ariklient@elektrilevi.ee</w:t>
          </w:r>
        </w:p>
        <w:p w14:paraId="11F1FCD8" w14:textId="6E4AE315" w:rsidR="000825E9" w:rsidRDefault="000825E9" w:rsidP="000825E9">
          <w:pPr>
            <w:pStyle w:val="Footer"/>
            <w:tabs>
              <w:tab w:val="left" w:pos="2835"/>
              <w:tab w:val="left" w:pos="4962"/>
              <w:tab w:val="left" w:pos="7088"/>
            </w:tabs>
            <w:spacing w:line="300" w:lineRule="auto"/>
            <w:jc w:val="right"/>
            <w:rPr>
              <w:rFonts w:eastAsia="Cambria" w:cs="Arial"/>
              <w:color w:val="000000"/>
              <w:sz w:val="18"/>
              <w:lang w:val="lv-LV"/>
            </w:rPr>
          </w:pPr>
          <w:r>
            <w:rPr>
              <w:rFonts w:eastAsia="Cambria" w:cs="Arial"/>
              <w:color w:val="000000"/>
              <w:sz w:val="18"/>
              <w:lang w:val="lv-LV"/>
            </w:rPr>
            <w:t>www.elektrilevi.ee</w:t>
          </w:r>
        </w:p>
      </w:tc>
      <w:tc>
        <w:tcPr>
          <w:tcW w:w="3471" w:type="dxa"/>
        </w:tcPr>
        <w:p w14:paraId="16FB8C23" w14:textId="7899B0EA" w:rsidR="000825E9" w:rsidRDefault="000825E9" w:rsidP="000825E9">
          <w:pPr>
            <w:pStyle w:val="Footer"/>
            <w:tabs>
              <w:tab w:val="left" w:pos="2835"/>
              <w:tab w:val="left" w:pos="4962"/>
              <w:tab w:val="left" w:pos="7088"/>
            </w:tabs>
            <w:spacing w:line="300" w:lineRule="auto"/>
            <w:jc w:val="right"/>
            <w:rPr>
              <w:rFonts w:eastAsia="Cambria" w:cs="Arial"/>
              <w:color w:val="000000"/>
              <w:sz w:val="18"/>
              <w:lang w:val="lv-LV"/>
            </w:rPr>
          </w:pPr>
        </w:p>
      </w:tc>
      <w:tc>
        <w:tcPr>
          <w:tcW w:w="1985" w:type="dxa"/>
        </w:tcPr>
        <w:p w14:paraId="07C6791A" w14:textId="7C3A533C" w:rsidR="000825E9" w:rsidRPr="0077377F" w:rsidRDefault="000825E9" w:rsidP="000825E9">
          <w:pPr>
            <w:pStyle w:val="Footer"/>
            <w:tabs>
              <w:tab w:val="left" w:pos="2835"/>
              <w:tab w:val="left" w:pos="4962"/>
              <w:tab w:val="left" w:pos="7088"/>
            </w:tabs>
            <w:spacing w:line="300" w:lineRule="auto"/>
            <w:jc w:val="right"/>
            <w:rPr>
              <w:rFonts w:eastAsia="Cambria" w:cs="Arial"/>
              <w:sz w:val="18"/>
              <w:lang w:val="lv-LV"/>
            </w:rPr>
          </w:pPr>
        </w:p>
      </w:tc>
    </w:tr>
  </w:tbl>
  <w:p w14:paraId="50E5BD6A" w14:textId="77777777" w:rsidR="008C171A" w:rsidRDefault="008C1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7D9B5" w14:textId="77777777" w:rsidR="003C75FB" w:rsidRDefault="003C75FB">
      <w:r>
        <w:separator/>
      </w:r>
    </w:p>
  </w:footnote>
  <w:footnote w:type="continuationSeparator" w:id="0">
    <w:p w14:paraId="5835C1F5" w14:textId="77777777" w:rsidR="003C75FB" w:rsidRDefault="003C7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77F"/>
    <w:rsid w:val="000152A0"/>
    <w:rsid w:val="00036E46"/>
    <w:rsid w:val="00040A72"/>
    <w:rsid w:val="000825E9"/>
    <w:rsid w:val="00084B87"/>
    <w:rsid w:val="000F0EE4"/>
    <w:rsid w:val="000F3EBC"/>
    <w:rsid w:val="00112F22"/>
    <w:rsid w:val="0016421D"/>
    <w:rsid w:val="001B2042"/>
    <w:rsid w:val="001E4ABA"/>
    <w:rsid w:val="00230481"/>
    <w:rsid w:val="003268E0"/>
    <w:rsid w:val="00330435"/>
    <w:rsid w:val="003749B0"/>
    <w:rsid w:val="003C75FB"/>
    <w:rsid w:val="004113F7"/>
    <w:rsid w:val="00436E50"/>
    <w:rsid w:val="00477353"/>
    <w:rsid w:val="00480067"/>
    <w:rsid w:val="00484931"/>
    <w:rsid w:val="004A46EE"/>
    <w:rsid w:val="004B6F3F"/>
    <w:rsid w:val="004B7AFF"/>
    <w:rsid w:val="004C0A6F"/>
    <w:rsid w:val="004E3928"/>
    <w:rsid w:val="004E4D6B"/>
    <w:rsid w:val="005433C9"/>
    <w:rsid w:val="00563AAF"/>
    <w:rsid w:val="005819EA"/>
    <w:rsid w:val="005A0A71"/>
    <w:rsid w:val="005E3B9B"/>
    <w:rsid w:val="00627953"/>
    <w:rsid w:val="00630878"/>
    <w:rsid w:val="00650283"/>
    <w:rsid w:val="006F2EF1"/>
    <w:rsid w:val="007530A9"/>
    <w:rsid w:val="0077377F"/>
    <w:rsid w:val="007C6992"/>
    <w:rsid w:val="007D0DF4"/>
    <w:rsid w:val="007D2B07"/>
    <w:rsid w:val="007F32CB"/>
    <w:rsid w:val="00826F61"/>
    <w:rsid w:val="00852FCE"/>
    <w:rsid w:val="00853656"/>
    <w:rsid w:val="00872331"/>
    <w:rsid w:val="00896E7E"/>
    <w:rsid w:val="008A7751"/>
    <w:rsid w:val="008B51D5"/>
    <w:rsid w:val="008C171A"/>
    <w:rsid w:val="008D71EC"/>
    <w:rsid w:val="00A37CEE"/>
    <w:rsid w:val="00A6497D"/>
    <w:rsid w:val="00AD41A5"/>
    <w:rsid w:val="00AD5C75"/>
    <w:rsid w:val="00B160B5"/>
    <w:rsid w:val="00B43E6C"/>
    <w:rsid w:val="00BC6FBD"/>
    <w:rsid w:val="00BD6B6F"/>
    <w:rsid w:val="00C832F0"/>
    <w:rsid w:val="00C9452C"/>
    <w:rsid w:val="00CE2057"/>
    <w:rsid w:val="00D36DB0"/>
    <w:rsid w:val="00D5181C"/>
    <w:rsid w:val="00D51CD3"/>
    <w:rsid w:val="00D92436"/>
    <w:rsid w:val="00DD72A9"/>
    <w:rsid w:val="00EA15BE"/>
    <w:rsid w:val="00EF27EE"/>
    <w:rsid w:val="00F1219B"/>
    <w:rsid w:val="00F27F72"/>
    <w:rsid w:val="00F329F4"/>
    <w:rsid w:val="00F73EBD"/>
    <w:rsid w:val="00F91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14DF89"/>
  <w15:docId w15:val="{B0994703-912B-4838-9C98-0CD471396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cs-CZ"/>
    </w:rPr>
  </w:style>
  <w:style w:type="paragraph" w:styleId="Heading2">
    <w:name w:val="heading 2"/>
    <w:basedOn w:val="Normal"/>
    <w:next w:val="Normal"/>
    <w:qFormat/>
    <w:pPr>
      <w:keepNext/>
      <w:spacing w:before="240" w:after="60"/>
      <w:outlineLvl w:val="1"/>
    </w:pPr>
    <w:rPr>
      <w:rFonts w:eastAsia="Arial Unicode MS"/>
      <w:b/>
      <w:i/>
      <w:szCs w:val="20"/>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pPr>
      <w:tabs>
        <w:tab w:val="center" w:pos="4320"/>
        <w:tab w:val="right" w:pos="8640"/>
      </w:tabs>
    </w:pPr>
  </w:style>
  <w:style w:type="character" w:customStyle="1" w:styleId="CharChar1">
    <w:name w:val="Char Char1"/>
    <w:basedOn w:val="DefaultParagraphFont"/>
    <w:semiHidden/>
  </w:style>
  <w:style w:type="paragraph" w:styleId="Footer">
    <w:name w:val="footer"/>
    <w:basedOn w:val="Normal"/>
    <w:unhideWhenUsed/>
    <w:pPr>
      <w:tabs>
        <w:tab w:val="center" w:pos="4320"/>
        <w:tab w:val="right" w:pos="8640"/>
      </w:tabs>
    </w:pPr>
  </w:style>
  <w:style w:type="character" w:customStyle="1" w:styleId="CharChar">
    <w:name w:val="Char Char"/>
    <w:basedOn w:val="DefaultParagraphFont"/>
    <w:semiHidden/>
  </w:style>
  <w:style w:type="paragraph" w:customStyle="1" w:styleId="Kirjatekst">
    <w:name w:val="Kirja tekst"/>
    <w:basedOn w:val="Normal"/>
    <w:autoRedefine/>
    <w:rsid w:val="00B43E6C"/>
    <w:pPr>
      <w:jc w:val="both"/>
    </w:pPr>
    <w:rPr>
      <w:rFonts w:eastAsia="Times New Roman" w:cs="Arial"/>
      <w:sz w:val="22"/>
      <w:szCs w:val="20"/>
      <w:lang w:val="et-EE"/>
    </w:rPr>
  </w:style>
  <w:style w:type="paragraph" w:styleId="BodyText3">
    <w:name w:val="Body Text 3"/>
    <w:basedOn w:val="Normal"/>
    <w:rPr>
      <w:rFonts w:eastAsia="Times New Roman" w:cs="Arial"/>
      <w:color w:val="000000"/>
      <w:sz w:val="22"/>
      <w:szCs w:val="22"/>
      <w:lang w:val="et-EE"/>
    </w:rPr>
  </w:style>
  <w:style w:type="character" w:styleId="Hyperlink">
    <w:name w:val="Hyperlink"/>
    <w:rsid w:val="005819EA"/>
    <w:rPr>
      <w:color w:val="0000FF"/>
      <w:u w:val="single"/>
    </w:rPr>
  </w:style>
  <w:style w:type="character" w:styleId="UnresolvedMention">
    <w:name w:val="Unresolved Mention"/>
    <w:basedOn w:val="DefaultParagraphFont"/>
    <w:uiPriority w:val="99"/>
    <w:semiHidden/>
    <w:unhideWhenUsed/>
    <w:rsid w:val="00753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045648">
      <w:bodyDiv w:val="1"/>
      <w:marLeft w:val="0"/>
      <w:marRight w:val="0"/>
      <w:marTop w:val="0"/>
      <w:marBottom w:val="0"/>
      <w:divBdr>
        <w:top w:val="none" w:sz="0" w:space="0" w:color="auto"/>
        <w:left w:val="none" w:sz="0" w:space="0" w:color="auto"/>
        <w:bottom w:val="none" w:sz="0" w:space="0" w:color="auto"/>
        <w:right w:val="none" w:sz="0" w:space="0" w:color="auto"/>
      </w:divBdr>
    </w:div>
    <w:div w:id="1603301617">
      <w:bodyDiv w:val="1"/>
      <w:marLeft w:val="0"/>
      <w:marRight w:val="0"/>
      <w:marTop w:val="0"/>
      <w:marBottom w:val="0"/>
      <w:divBdr>
        <w:top w:val="none" w:sz="0" w:space="0" w:color="auto"/>
        <w:left w:val="none" w:sz="0" w:space="0" w:color="auto"/>
        <w:bottom w:val="none" w:sz="0" w:space="0" w:color="auto"/>
        <w:right w:val="none" w:sz="0" w:space="0" w:color="auto"/>
      </w:divBdr>
    </w:div>
    <w:div w:id="166358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rik.e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ANNALL~1\LOCALS~1\Temp\notesAB5C09\EE_Jaotusv&#245;rk_Tallinn_EST_logog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115A65EA9B79E48A4AB5B1472012220" ma:contentTypeVersion="12" ma:contentTypeDescription="Loo uus dokument" ma:contentTypeScope="" ma:versionID="ff4bc5a08f8371a2109225468dca80c0">
  <xsd:schema xmlns:xsd="http://www.w3.org/2001/XMLSchema" xmlns:xs="http://www.w3.org/2001/XMLSchema" xmlns:p="http://schemas.microsoft.com/office/2006/metadata/properties" xmlns:ns2="66abc36c-315f-488d-8aeb-4c1d8f010cd0" xmlns:ns3="ffe1282f-dc91-4362-9b99-e9bf85c1d5aa" targetNamespace="http://schemas.microsoft.com/office/2006/metadata/properties" ma:root="true" ma:fieldsID="e06ca9229957a22eac7f22c3ec79b6ee" ns2:_="" ns3:_="">
    <xsd:import namespace="66abc36c-315f-488d-8aeb-4c1d8f010cd0"/>
    <xsd:import namespace="ffe1282f-dc91-4362-9b99-e9bf85c1d5a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abc36c-315f-488d-8aeb-4c1d8f010cd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Pildisildid" ma:readOnly="false" ma:fieldId="{5cf76f15-5ced-4ddc-b409-7134ff3c332f}" ma:taxonomyMulti="true" ma:sspId="42fc8c34-6131-460a-a028-367db9ee0e7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e1282f-dc91-4362-9b99-e9bf85c1d5a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ed641eb-57d9-4856-a5c0-d2814c975ce0}" ma:internalName="TaxCatchAll" ma:showField="CatchAllData" ma:web="ffe1282f-dc91-4362-9b99-e9bf85c1d5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fe1282f-dc91-4362-9b99-e9bf85c1d5aa" xsi:nil="true"/>
    <lcf76f155ced4ddcb4097134ff3c332f xmlns="66abc36c-315f-488d-8aeb-4c1d8f010cd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4B447-2848-4A45-9E96-4CBD7BC20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abc36c-315f-488d-8aeb-4c1d8f010cd0"/>
    <ds:schemaRef ds:uri="ffe1282f-dc91-4362-9b99-e9bf85c1d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C89B8A-5353-4E43-98C2-1D3CCC926DB7}">
  <ds:schemaRefs>
    <ds:schemaRef ds:uri="http://schemas.microsoft.com/sharepoint/v3/contenttype/forms"/>
  </ds:schemaRefs>
</ds:datastoreItem>
</file>

<file path=customXml/itemProps3.xml><?xml version="1.0" encoding="utf-8"?>
<ds:datastoreItem xmlns:ds="http://schemas.openxmlformats.org/officeDocument/2006/customXml" ds:itemID="{BAE13B12-D54A-4F43-86CC-40A0F6A71014}">
  <ds:schemaRefs>
    <ds:schemaRef ds:uri="http://schemas.microsoft.com/office/2006/metadata/properties"/>
    <ds:schemaRef ds:uri="http://schemas.microsoft.com/office/infopath/2007/PartnerControls"/>
    <ds:schemaRef ds:uri="ffe1282f-dc91-4362-9b99-e9bf85c1d5aa"/>
    <ds:schemaRef ds:uri="66abc36c-315f-488d-8aeb-4c1d8f010cd0"/>
  </ds:schemaRefs>
</ds:datastoreItem>
</file>

<file path=customXml/itemProps4.xml><?xml version="1.0" encoding="utf-8"?>
<ds:datastoreItem xmlns:ds="http://schemas.openxmlformats.org/officeDocument/2006/customXml" ds:itemID="{827F2B8A-2146-4B0B-88AB-F9EDAD4A7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EE_Jaotusvõrk_Tallinn_EST_logoga.dot</Template>
  <TotalTime>14</TotalTime>
  <Pages>3</Pages>
  <Words>944</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Hr/Pr ning ees- ja perekonnanimi</vt:lpstr>
    </vt:vector>
  </TitlesOfParts>
  <Company>Kreatiff</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Taotlus_RIK</dc:title>
  <dc:creator>ITH</dc:creator>
  <cp:lastModifiedBy>Getter Ojamaa</cp:lastModifiedBy>
  <cp:revision>4</cp:revision>
  <cp:lastPrinted>2014-04-29T10:36:00Z</cp:lastPrinted>
  <dcterms:created xsi:type="dcterms:W3CDTF">2024-12-27T08:31:00Z</dcterms:created>
  <dcterms:modified xsi:type="dcterms:W3CDTF">2024-12-27T08:56:00Z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0x0101003115A65EA9B79E48A4AB5B1472012220</vt:lpwstr>
  </property>
</Properties>
</file>